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A7C80" w14:textId="2EA4DF23" w:rsidR="006752FF" w:rsidRDefault="006752FF" w:rsidP="006752FF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Tarnowskie Góry, </w:t>
      </w:r>
      <w:r w:rsidR="00FF555F">
        <w:rPr>
          <w:rFonts w:ascii="Arial" w:hAnsi="Arial" w:cs="Arial"/>
          <w:sz w:val="20"/>
        </w:rPr>
        <w:t>20</w:t>
      </w:r>
      <w:r>
        <w:rPr>
          <w:rFonts w:ascii="Arial" w:hAnsi="Arial" w:cs="Arial"/>
          <w:sz w:val="20"/>
        </w:rPr>
        <w:t>.08.2026 r.</w:t>
      </w:r>
    </w:p>
    <w:p w14:paraId="3C5CF2DB" w14:textId="47F11C60" w:rsidR="00A22E2B" w:rsidRPr="006752FF" w:rsidRDefault="006752FF" w:rsidP="006752FF">
      <w:pPr>
        <w:spacing w:before="0"/>
        <w:rPr>
          <w:rFonts w:ascii="Arial" w:hAnsi="Arial" w:cs="Arial"/>
          <w:b/>
          <w:bCs/>
          <w:sz w:val="20"/>
        </w:rPr>
      </w:pPr>
      <w:r w:rsidRPr="006752FF">
        <w:rPr>
          <w:rFonts w:ascii="Arial" w:hAnsi="Arial" w:cs="Arial"/>
          <w:b/>
          <w:bCs/>
          <w:sz w:val="20"/>
        </w:rPr>
        <w:t>Starosta Tarnogórski</w:t>
      </w:r>
    </w:p>
    <w:p w14:paraId="37AC232F" w14:textId="4F2BE713" w:rsidR="006752FF" w:rsidRPr="006752FF" w:rsidRDefault="006752FF" w:rsidP="006752FF">
      <w:pPr>
        <w:spacing w:before="0"/>
        <w:rPr>
          <w:rFonts w:ascii="Arial" w:hAnsi="Arial" w:cs="Arial"/>
          <w:b/>
          <w:bCs/>
          <w:sz w:val="20"/>
        </w:rPr>
      </w:pPr>
      <w:r w:rsidRPr="006752FF">
        <w:rPr>
          <w:rFonts w:ascii="Arial" w:hAnsi="Arial" w:cs="Arial"/>
          <w:b/>
          <w:bCs/>
          <w:sz w:val="20"/>
        </w:rPr>
        <w:t>wykonujący zadania z zakresu</w:t>
      </w:r>
    </w:p>
    <w:p w14:paraId="7A1D0FB9" w14:textId="2164EB85" w:rsidR="006752FF" w:rsidRPr="006752FF" w:rsidRDefault="006752FF" w:rsidP="006752FF">
      <w:pPr>
        <w:spacing w:before="0"/>
        <w:rPr>
          <w:rFonts w:ascii="Arial" w:hAnsi="Arial" w:cs="Arial"/>
          <w:b/>
          <w:bCs/>
          <w:sz w:val="20"/>
        </w:rPr>
      </w:pPr>
      <w:r w:rsidRPr="006752FF">
        <w:rPr>
          <w:rFonts w:ascii="Arial" w:hAnsi="Arial" w:cs="Arial"/>
          <w:b/>
          <w:bCs/>
          <w:sz w:val="20"/>
        </w:rPr>
        <w:t>administracji rządowej</w:t>
      </w:r>
    </w:p>
    <w:p w14:paraId="2901D698" w14:textId="042708FC" w:rsidR="006752FF" w:rsidRPr="006752FF" w:rsidRDefault="006752FF" w:rsidP="006752FF">
      <w:pPr>
        <w:spacing w:before="0"/>
        <w:rPr>
          <w:rFonts w:ascii="Arial" w:hAnsi="Arial" w:cs="Arial"/>
          <w:b/>
          <w:bCs/>
          <w:sz w:val="20"/>
        </w:rPr>
      </w:pPr>
      <w:r w:rsidRPr="006752FF">
        <w:rPr>
          <w:rFonts w:ascii="Arial" w:hAnsi="Arial" w:cs="Arial"/>
          <w:b/>
          <w:bCs/>
          <w:sz w:val="20"/>
        </w:rPr>
        <w:t xml:space="preserve">ul. </w:t>
      </w:r>
      <w:proofErr w:type="spellStart"/>
      <w:r w:rsidRPr="006752FF">
        <w:rPr>
          <w:rFonts w:ascii="Arial" w:hAnsi="Arial" w:cs="Arial"/>
          <w:b/>
          <w:bCs/>
          <w:sz w:val="20"/>
        </w:rPr>
        <w:t>Karłuszowiec</w:t>
      </w:r>
      <w:proofErr w:type="spellEnd"/>
      <w:r w:rsidRPr="006752FF">
        <w:rPr>
          <w:rFonts w:ascii="Arial" w:hAnsi="Arial" w:cs="Arial"/>
          <w:b/>
          <w:bCs/>
          <w:sz w:val="20"/>
        </w:rPr>
        <w:t xml:space="preserve"> 5</w:t>
      </w:r>
    </w:p>
    <w:p w14:paraId="05833BE4" w14:textId="796D8B49" w:rsidR="006752FF" w:rsidRPr="006752FF" w:rsidRDefault="006752FF" w:rsidP="006752FF">
      <w:pPr>
        <w:spacing w:before="0"/>
        <w:rPr>
          <w:rFonts w:ascii="Arial" w:hAnsi="Arial" w:cs="Arial"/>
          <w:b/>
          <w:bCs/>
          <w:sz w:val="20"/>
        </w:rPr>
      </w:pPr>
      <w:r w:rsidRPr="006752FF">
        <w:rPr>
          <w:rFonts w:ascii="Arial" w:hAnsi="Arial" w:cs="Arial"/>
          <w:b/>
          <w:bCs/>
          <w:sz w:val="20"/>
        </w:rPr>
        <w:t>42-600 Tarnowskie Góry</w:t>
      </w:r>
    </w:p>
    <w:p w14:paraId="110649F4" w14:textId="77777777" w:rsidR="006752FF" w:rsidRDefault="006752FF" w:rsidP="006752FF">
      <w:pPr>
        <w:rPr>
          <w:rFonts w:ascii="Arial" w:hAnsi="Arial" w:cs="Arial"/>
          <w:sz w:val="20"/>
        </w:rPr>
      </w:pPr>
    </w:p>
    <w:p w14:paraId="46534504" w14:textId="45E20237" w:rsidR="006752FF" w:rsidRDefault="006752FF" w:rsidP="006752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GN.6821.55.2024</w:t>
      </w:r>
    </w:p>
    <w:p w14:paraId="360751A2" w14:textId="090016BD" w:rsidR="006752FF" w:rsidRDefault="006752FF" w:rsidP="006752FF">
      <w:pPr>
        <w:jc w:val="center"/>
        <w:rPr>
          <w:rFonts w:ascii="Arial" w:hAnsi="Arial" w:cs="Arial"/>
          <w:b/>
          <w:bCs/>
          <w:sz w:val="20"/>
        </w:rPr>
      </w:pPr>
      <w:r w:rsidRPr="006752FF">
        <w:rPr>
          <w:rFonts w:ascii="Arial" w:hAnsi="Arial" w:cs="Arial"/>
          <w:b/>
          <w:bCs/>
          <w:sz w:val="20"/>
        </w:rPr>
        <w:t>O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B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W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I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E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S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Z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C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Z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E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N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I</w:t>
      </w:r>
      <w:r>
        <w:rPr>
          <w:rFonts w:ascii="Arial" w:hAnsi="Arial" w:cs="Arial"/>
          <w:b/>
          <w:bCs/>
          <w:sz w:val="20"/>
        </w:rPr>
        <w:t xml:space="preserve"> </w:t>
      </w:r>
      <w:r w:rsidRPr="006752FF">
        <w:rPr>
          <w:rFonts w:ascii="Arial" w:hAnsi="Arial" w:cs="Arial"/>
          <w:b/>
          <w:bCs/>
          <w:sz w:val="20"/>
        </w:rPr>
        <w:t>E</w:t>
      </w:r>
    </w:p>
    <w:p w14:paraId="44B9FF6A" w14:textId="77777777" w:rsidR="007F00DE" w:rsidRPr="006752FF" w:rsidRDefault="007F00DE" w:rsidP="006752FF">
      <w:pPr>
        <w:jc w:val="center"/>
        <w:rPr>
          <w:rFonts w:ascii="Arial" w:hAnsi="Arial" w:cs="Arial"/>
          <w:b/>
          <w:bCs/>
          <w:sz w:val="20"/>
        </w:rPr>
      </w:pPr>
    </w:p>
    <w:p w14:paraId="68835140" w14:textId="49334469" w:rsidR="006752FF" w:rsidRDefault="006752FF" w:rsidP="006752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Na podstawie art. 5 ust. 3 </w:t>
      </w:r>
      <w:r w:rsidR="001F2C4E">
        <w:rPr>
          <w:rFonts w:ascii="Arial" w:hAnsi="Arial" w:cs="Arial"/>
          <w:sz w:val="20"/>
        </w:rPr>
        <w:t xml:space="preserve">w związku z art. 2 pkt 2 </w:t>
      </w:r>
      <w:r>
        <w:rPr>
          <w:rFonts w:ascii="Arial" w:hAnsi="Arial" w:cs="Arial"/>
          <w:sz w:val="20"/>
        </w:rPr>
        <w:t>ustawy z dnia 13.07.2023 r. o szczególnych rozwiązaniach dotyczących regulacji stanu prawnego niektórych dróg ogólnodostępnych (Dz.U. z</w:t>
      </w:r>
      <w:r w:rsidR="001F2C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2023</w:t>
      </w:r>
      <w:r w:rsidR="001F2C4E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 xml:space="preserve">r. poz. 1722), </w:t>
      </w:r>
      <w:r w:rsidR="001F2C4E">
        <w:rPr>
          <w:rFonts w:ascii="Arial" w:hAnsi="Arial" w:cs="Arial"/>
          <w:sz w:val="20"/>
        </w:rPr>
        <w:t xml:space="preserve">w związku z art. 49 ustawy z dnia 14.06.1960 r. Kodeks postępowania administracyjnego </w:t>
      </w:r>
      <w:r w:rsidR="003F3E5C">
        <w:rPr>
          <w:rFonts w:ascii="Arial" w:hAnsi="Arial" w:cs="Arial"/>
          <w:sz w:val="20"/>
        </w:rPr>
        <w:t xml:space="preserve">– dalej Kpa </w:t>
      </w:r>
      <w:r w:rsidR="001F2C4E">
        <w:rPr>
          <w:rFonts w:ascii="Arial" w:hAnsi="Arial" w:cs="Arial"/>
          <w:sz w:val="20"/>
        </w:rPr>
        <w:t>(tekst jednolity Dz.U. z 2025 r. poz. 1691)</w:t>
      </w:r>
    </w:p>
    <w:p w14:paraId="5F18050E" w14:textId="77777777" w:rsidR="00BB1419" w:rsidRDefault="00BB1419" w:rsidP="006752FF">
      <w:pPr>
        <w:rPr>
          <w:rFonts w:ascii="Arial" w:hAnsi="Arial" w:cs="Arial"/>
          <w:sz w:val="20"/>
        </w:rPr>
      </w:pPr>
    </w:p>
    <w:p w14:paraId="2CB8C915" w14:textId="0FF3FCCF" w:rsidR="006752FF" w:rsidRDefault="00BB1419" w:rsidP="006752FF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z</w:t>
      </w:r>
      <w:r w:rsidR="006752FF" w:rsidRPr="0070472E">
        <w:rPr>
          <w:rFonts w:ascii="Arial" w:hAnsi="Arial" w:cs="Arial"/>
          <w:b/>
          <w:bCs/>
          <w:sz w:val="20"/>
        </w:rPr>
        <w:t>awiadamiam</w:t>
      </w:r>
    </w:p>
    <w:p w14:paraId="3E5786AE" w14:textId="77777777" w:rsidR="007F00DE" w:rsidRPr="0070472E" w:rsidRDefault="007F00DE" w:rsidP="006752FF">
      <w:pPr>
        <w:jc w:val="center"/>
        <w:rPr>
          <w:rFonts w:ascii="Arial" w:hAnsi="Arial" w:cs="Arial"/>
          <w:b/>
          <w:bCs/>
          <w:sz w:val="20"/>
        </w:rPr>
      </w:pPr>
    </w:p>
    <w:p w14:paraId="61A50830" w14:textId="4A64EF6F" w:rsidR="00FF555F" w:rsidRDefault="006752FF" w:rsidP="007F00DE">
      <w:pPr>
        <w:suppressAutoHyphens/>
        <w:spacing w:before="0"/>
        <w:rPr>
          <w:rFonts w:ascii="Arial" w:hAnsi="Arial" w:cs="Arial"/>
          <w:sz w:val="20"/>
          <w:lang w:eastAsia="zh-CN"/>
        </w:rPr>
      </w:pPr>
      <w:r w:rsidRPr="0070472E">
        <w:rPr>
          <w:rFonts w:ascii="Arial" w:hAnsi="Arial" w:cs="Arial"/>
          <w:sz w:val="20"/>
        </w:rPr>
        <w:t xml:space="preserve">o wszczęciu na wniosek Wójta Gminy Tworóg </w:t>
      </w:r>
      <w:r w:rsidRPr="0070472E">
        <w:rPr>
          <w:rFonts w:ascii="Arial" w:hAnsi="Arial" w:cs="Arial"/>
          <w:sz w:val="20"/>
          <w:lang w:eastAsia="zh-CN"/>
        </w:rPr>
        <w:t xml:space="preserve">nr Grp.G.6822.1.2021 z dnia 23.12.2024 r., uzupełniony pismem z dnia 01.06.2026 r., postępowania w sprawie wydania decyzji o nabyciu przez Gminę Tworóg własności części nieruchomości </w:t>
      </w:r>
      <w:r w:rsidR="00FF555F">
        <w:rPr>
          <w:rFonts w:ascii="Arial" w:hAnsi="Arial" w:cs="Arial"/>
          <w:sz w:val="20"/>
          <w:lang w:eastAsia="zh-CN"/>
        </w:rPr>
        <w:t xml:space="preserve">o nieuregulowanym stanie prawnym, </w:t>
      </w:r>
      <w:r w:rsidRPr="0070472E">
        <w:rPr>
          <w:rFonts w:ascii="Arial" w:hAnsi="Arial" w:cs="Arial"/>
          <w:sz w:val="20"/>
          <w:lang w:eastAsia="zh-CN"/>
        </w:rPr>
        <w:t xml:space="preserve">zajętej pod pas drogowy drogi ogólnodostępnej ul. Górnej w Tworogu, oznaczonej jako działka nr </w:t>
      </w:r>
      <w:r w:rsidRPr="00E21CC3">
        <w:rPr>
          <w:rFonts w:ascii="Arial" w:hAnsi="Arial" w:cs="Arial"/>
          <w:b/>
          <w:bCs/>
          <w:sz w:val="20"/>
          <w:lang w:eastAsia="zh-CN"/>
        </w:rPr>
        <w:t>1789/93</w:t>
      </w:r>
      <w:r w:rsidRPr="0070472E">
        <w:rPr>
          <w:rFonts w:ascii="Arial" w:hAnsi="Arial" w:cs="Arial"/>
          <w:sz w:val="20"/>
          <w:lang w:eastAsia="zh-CN"/>
        </w:rPr>
        <w:t xml:space="preserve"> o pow. 0,0386 ha (nr działki przed podziałem: 513/93 o pow. 0,0553 ha)</w:t>
      </w:r>
      <w:r w:rsidR="00437BBD">
        <w:rPr>
          <w:rFonts w:ascii="Arial" w:hAnsi="Arial" w:cs="Arial"/>
          <w:sz w:val="20"/>
          <w:lang w:eastAsia="zh-CN"/>
        </w:rPr>
        <w:t>, która w</w:t>
      </w:r>
      <w:r w:rsidR="00FF555F">
        <w:rPr>
          <w:rFonts w:ascii="Arial" w:hAnsi="Arial" w:cs="Arial"/>
          <w:sz w:val="20"/>
          <w:lang w:eastAsia="zh-CN"/>
        </w:rPr>
        <w:t xml:space="preserve">edług danych ewidencji gruntów i budynków, </w:t>
      </w:r>
      <w:r w:rsidR="00437BBD">
        <w:rPr>
          <w:rFonts w:ascii="Arial" w:hAnsi="Arial" w:cs="Arial"/>
          <w:sz w:val="20"/>
          <w:lang w:eastAsia="zh-CN"/>
        </w:rPr>
        <w:t xml:space="preserve">stanowi </w:t>
      </w:r>
      <w:r w:rsidR="00FF555F">
        <w:rPr>
          <w:rFonts w:ascii="Arial" w:hAnsi="Arial" w:cs="Arial"/>
          <w:sz w:val="20"/>
          <w:lang w:eastAsia="zh-CN"/>
        </w:rPr>
        <w:t>współwła</w:t>
      </w:r>
      <w:r w:rsidR="00437BBD">
        <w:rPr>
          <w:rFonts w:ascii="Arial" w:hAnsi="Arial" w:cs="Arial"/>
          <w:sz w:val="20"/>
          <w:lang w:eastAsia="zh-CN"/>
        </w:rPr>
        <w:t>sno</w:t>
      </w:r>
      <w:r w:rsidR="00FF555F">
        <w:rPr>
          <w:rFonts w:ascii="Arial" w:hAnsi="Arial" w:cs="Arial"/>
          <w:sz w:val="20"/>
          <w:lang w:eastAsia="zh-CN"/>
        </w:rPr>
        <w:t>ś</w:t>
      </w:r>
      <w:r w:rsidR="00437BBD">
        <w:rPr>
          <w:rFonts w:ascii="Arial" w:hAnsi="Arial" w:cs="Arial"/>
          <w:sz w:val="20"/>
          <w:lang w:eastAsia="zh-CN"/>
        </w:rPr>
        <w:t xml:space="preserve">ć </w:t>
      </w:r>
      <w:r w:rsidR="00FF555F">
        <w:rPr>
          <w:rFonts w:ascii="Arial" w:hAnsi="Arial" w:cs="Arial"/>
          <w:sz w:val="20"/>
          <w:lang w:eastAsia="zh-CN"/>
        </w:rPr>
        <w:t>m.in. Jan</w:t>
      </w:r>
      <w:r w:rsidR="00437BBD">
        <w:rPr>
          <w:rFonts w:ascii="Arial" w:hAnsi="Arial" w:cs="Arial"/>
          <w:sz w:val="20"/>
          <w:lang w:eastAsia="zh-CN"/>
        </w:rPr>
        <w:t>a</w:t>
      </w:r>
      <w:r w:rsidR="00FF555F">
        <w:rPr>
          <w:rFonts w:ascii="Arial" w:hAnsi="Arial" w:cs="Arial"/>
          <w:sz w:val="20"/>
          <w:lang w:eastAsia="zh-CN"/>
        </w:rPr>
        <w:t xml:space="preserve"> </w:t>
      </w:r>
      <w:proofErr w:type="spellStart"/>
      <w:r w:rsidR="00FF555F">
        <w:rPr>
          <w:rFonts w:ascii="Arial" w:hAnsi="Arial" w:cs="Arial"/>
          <w:sz w:val="20"/>
          <w:lang w:eastAsia="zh-CN"/>
        </w:rPr>
        <w:t>Koślik</w:t>
      </w:r>
      <w:proofErr w:type="spellEnd"/>
      <w:r w:rsidR="00FF555F">
        <w:rPr>
          <w:rFonts w:ascii="Arial" w:hAnsi="Arial" w:cs="Arial"/>
          <w:sz w:val="20"/>
          <w:lang w:eastAsia="zh-CN"/>
        </w:rPr>
        <w:t xml:space="preserve"> i Karol</w:t>
      </w:r>
      <w:r w:rsidR="00437BBD">
        <w:rPr>
          <w:rFonts w:ascii="Arial" w:hAnsi="Arial" w:cs="Arial"/>
          <w:sz w:val="20"/>
          <w:lang w:eastAsia="zh-CN"/>
        </w:rPr>
        <w:t>a</w:t>
      </w:r>
      <w:r w:rsidR="00FF555F">
        <w:rPr>
          <w:rFonts w:ascii="Arial" w:hAnsi="Arial" w:cs="Arial"/>
          <w:sz w:val="20"/>
          <w:lang w:eastAsia="zh-CN"/>
        </w:rPr>
        <w:t xml:space="preserve"> </w:t>
      </w:r>
      <w:proofErr w:type="spellStart"/>
      <w:r w:rsidR="00FF555F">
        <w:rPr>
          <w:rFonts w:ascii="Arial" w:hAnsi="Arial" w:cs="Arial"/>
          <w:sz w:val="20"/>
          <w:lang w:eastAsia="zh-CN"/>
        </w:rPr>
        <w:t>Koślik</w:t>
      </w:r>
      <w:proofErr w:type="spellEnd"/>
      <w:r w:rsidR="00437BBD">
        <w:rPr>
          <w:rFonts w:ascii="Arial" w:hAnsi="Arial" w:cs="Arial"/>
          <w:sz w:val="20"/>
          <w:lang w:eastAsia="zh-CN"/>
        </w:rPr>
        <w:t xml:space="preserve">. W sprawie ustalono, że </w:t>
      </w:r>
      <w:r w:rsidR="007F00DE">
        <w:rPr>
          <w:rFonts w:ascii="Arial" w:hAnsi="Arial" w:cs="Arial"/>
          <w:sz w:val="20"/>
          <w:lang w:eastAsia="zh-CN"/>
        </w:rPr>
        <w:t>ww. osoby nie żyją, a spadkobiercy nie wykazali prawa do spadku.</w:t>
      </w:r>
    </w:p>
    <w:p w14:paraId="40A85F49" w14:textId="391CC0FA" w:rsidR="003F3E5C" w:rsidRPr="0070472E" w:rsidRDefault="007F00DE" w:rsidP="007F00DE">
      <w:pPr>
        <w:suppressAutoHyphens/>
        <w:spacing w:before="0"/>
        <w:ind w:firstLine="708"/>
        <w:rPr>
          <w:rFonts w:ascii="Arial" w:hAnsi="Arial" w:cs="Arial"/>
          <w:sz w:val="20"/>
          <w:lang w:eastAsia="zh-CN"/>
        </w:rPr>
      </w:pPr>
      <w:r w:rsidRPr="007F00DE">
        <w:rPr>
          <w:rFonts w:ascii="Arial" w:hAnsi="Arial" w:cs="Arial"/>
          <w:sz w:val="20"/>
        </w:rPr>
        <w:t xml:space="preserve">Osoby, którym przysługują prawa rzeczowe do ww. nieruchomości </w:t>
      </w:r>
      <w:r w:rsidR="003F3E5C" w:rsidRPr="0070472E">
        <w:rPr>
          <w:rFonts w:ascii="Arial" w:hAnsi="Arial" w:cs="Arial"/>
          <w:sz w:val="20"/>
          <w:lang w:eastAsia="zh-CN"/>
        </w:rPr>
        <w:t>mogą składać uzupełniające do</w:t>
      </w:r>
      <w:r>
        <w:rPr>
          <w:rFonts w:ascii="Arial" w:hAnsi="Arial" w:cs="Arial"/>
          <w:sz w:val="20"/>
          <w:lang w:eastAsia="zh-CN"/>
        </w:rPr>
        <w:t> </w:t>
      </w:r>
      <w:r w:rsidR="003F3E5C" w:rsidRPr="0070472E">
        <w:rPr>
          <w:rFonts w:ascii="Arial" w:hAnsi="Arial" w:cs="Arial"/>
          <w:sz w:val="20"/>
          <w:lang w:eastAsia="zh-CN"/>
        </w:rPr>
        <w:t>sprawy dokumenty, zastrzeżenia, uwagi i wnioski</w:t>
      </w:r>
      <w:r>
        <w:rPr>
          <w:rFonts w:ascii="Arial" w:hAnsi="Arial" w:cs="Arial"/>
          <w:sz w:val="20"/>
          <w:lang w:eastAsia="zh-CN"/>
        </w:rPr>
        <w:t>, w każdym stadium postępowania.</w:t>
      </w:r>
      <w:r w:rsidR="003F3E5C" w:rsidRPr="0070472E">
        <w:rPr>
          <w:rFonts w:ascii="Arial" w:hAnsi="Arial" w:cs="Arial"/>
          <w:sz w:val="20"/>
          <w:lang w:eastAsia="zh-CN"/>
        </w:rPr>
        <w:t xml:space="preserve"> Akta sprawy można przeglądać w Wydziale Gospodarki Nieruchomościami Starostwa Powiatowego w</w:t>
      </w:r>
      <w:r>
        <w:rPr>
          <w:rFonts w:ascii="Arial" w:hAnsi="Arial" w:cs="Arial"/>
          <w:sz w:val="20"/>
          <w:lang w:eastAsia="zh-CN"/>
        </w:rPr>
        <w:t xml:space="preserve"> </w:t>
      </w:r>
      <w:r w:rsidR="003F3E5C" w:rsidRPr="0070472E">
        <w:rPr>
          <w:rFonts w:ascii="Arial" w:hAnsi="Arial" w:cs="Arial"/>
          <w:sz w:val="20"/>
          <w:lang w:eastAsia="zh-CN"/>
        </w:rPr>
        <w:t xml:space="preserve">Tarnowskich Górach przy ul. Mickiewicza 41, </w:t>
      </w:r>
      <w:r w:rsidR="0070472E" w:rsidRPr="0070472E">
        <w:rPr>
          <w:rFonts w:ascii="Arial" w:hAnsi="Arial" w:cs="Arial"/>
          <w:sz w:val="20"/>
          <w:lang w:eastAsia="zh-CN"/>
        </w:rPr>
        <w:t xml:space="preserve">pokój nr 8, </w:t>
      </w:r>
      <w:r w:rsidR="003F3E5C" w:rsidRPr="0070472E">
        <w:rPr>
          <w:rFonts w:ascii="Arial" w:hAnsi="Arial" w:cs="Arial"/>
          <w:sz w:val="20"/>
          <w:lang w:eastAsia="zh-CN"/>
        </w:rPr>
        <w:t xml:space="preserve">w godzinach pracy Starostwa, po uprzednim uzgodnieniu terminu </w:t>
      </w:r>
      <w:r w:rsidR="00E21CC3">
        <w:rPr>
          <w:rFonts w:ascii="Arial" w:hAnsi="Arial" w:cs="Arial"/>
          <w:sz w:val="20"/>
          <w:lang w:eastAsia="zh-CN"/>
        </w:rPr>
        <w:t>wizyty</w:t>
      </w:r>
      <w:r w:rsidR="003F3E5C" w:rsidRPr="0070472E">
        <w:rPr>
          <w:rFonts w:ascii="Arial" w:hAnsi="Arial" w:cs="Arial"/>
          <w:sz w:val="20"/>
          <w:lang w:eastAsia="zh-CN"/>
        </w:rPr>
        <w:t xml:space="preserve"> (tel. 32 382 27 37).</w:t>
      </w:r>
    </w:p>
    <w:p w14:paraId="1875EF84" w14:textId="77777777" w:rsidR="00BB1419" w:rsidRDefault="00BB1419" w:rsidP="007F00DE">
      <w:pPr>
        <w:spacing w:before="0"/>
        <w:ind w:firstLine="708"/>
        <w:rPr>
          <w:rFonts w:ascii="Arial" w:hAnsi="Arial" w:cs="Arial"/>
          <w:sz w:val="20"/>
        </w:rPr>
      </w:pPr>
    </w:p>
    <w:p w14:paraId="1742AC00" w14:textId="03817519" w:rsidR="0070472E" w:rsidRDefault="0070472E" w:rsidP="007F00DE">
      <w:pPr>
        <w:spacing w:before="0"/>
        <w:ind w:firstLine="708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Niniejsze obwieszczenie podlega publikacji</w:t>
      </w:r>
      <w:r w:rsidR="00844D88">
        <w:rPr>
          <w:rFonts w:ascii="Arial" w:hAnsi="Arial" w:cs="Arial"/>
          <w:sz w:val="20"/>
        </w:rPr>
        <w:t xml:space="preserve"> </w:t>
      </w:r>
      <w:r w:rsidR="00E21CC3" w:rsidRPr="00E21CC3">
        <w:rPr>
          <w:rFonts w:ascii="Arial" w:hAnsi="Arial" w:cs="Arial"/>
          <w:b/>
          <w:bCs/>
          <w:sz w:val="20"/>
        </w:rPr>
        <w:t>od dnia 24.</w:t>
      </w:r>
      <w:r w:rsidR="00844D88" w:rsidRPr="00E21CC3">
        <w:rPr>
          <w:rFonts w:ascii="Arial" w:hAnsi="Arial" w:cs="Arial"/>
          <w:b/>
          <w:bCs/>
          <w:sz w:val="20"/>
        </w:rPr>
        <w:t>08.2026 r.</w:t>
      </w:r>
      <w:r w:rsidR="00E21CC3" w:rsidRPr="00E21CC3">
        <w:rPr>
          <w:rFonts w:ascii="Arial" w:hAnsi="Arial" w:cs="Arial"/>
          <w:b/>
          <w:bCs/>
          <w:sz w:val="20"/>
        </w:rPr>
        <w:t xml:space="preserve"> do dnia 07.09.2026 r.</w:t>
      </w:r>
      <w:r w:rsidR="00E21CC3">
        <w:rPr>
          <w:rFonts w:ascii="Arial" w:hAnsi="Arial" w:cs="Arial"/>
          <w:sz w:val="20"/>
        </w:rPr>
        <w:t xml:space="preserve"> poprzez zamieszczenie:</w:t>
      </w:r>
    </w:p>
    <w:p w14:paraId="0456C323" w14:textId="62C764C6" w:rsidR="0070472E" w:rsidRPr="0070472E" w:rsidRDefault="00844D88" w:rsidP="007F00DE">
      <w:pPr>
        <w:pStyle w:val="Akapitzlist"/>
        <w:numPr>
          <w:ilvl w:val="0"/>
          <w:numId w:val="1"/>
        </w:num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</w:t>
      </w:r>
      <w:r w:rsidR="0070472E" w:rsidRPr="0070472E">
        <w:rPr>
          <w:rFonts w:ascii="Arial" w:hAnsi="Arial" w:cs="Arial"/>
          <w:sz w:val="20"/>
        </w:rPr>
        <w:t>BIP Starostwa Powiatowego w Tarnowskich Górach,</w:t>
      </w:r>
    </w:p>
    <w:p w14:paraId="40A7300A" w14:textId="28ED0A0B" w:rsidR="0070472E" w:rsidRDefault="00844D88" w:rsidP="007F00DE">
      <w:pPr>
        <w:pStyle w:val="Akapitzlist"/>
        <w:numPr>
          <w:ilvl w:val="0"/>
          <w:numId w:val="1"/>
        </w:num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 </w:t>
      </w:r>
      <w:r w:rsidR="0070472E">
        <w:rPr>
          <w:rFonts w:ascii="Arial" w:hAnsi="Arial" w:cs="Arial"/>
          <w:sz w:val="20"/>
        </w:rPr>
        <w:t>BIP Urzędu Gminy Tworóg,</w:t>
      </w:r>
    </w:p>
    <w:p w14:paraId="3AD8FAE3" w14:textId="4A0B33E2" w:rsidR="0070472E" w:rsidRDefault="00844D88" w:rsidP="007F00DE">
      <w:pPr>
        <w:pStyle w:val="Akapitzlist"/>
        <w:numPr>
          <w:ilvl w:val="0"/>
          <w:numId w:val="1"/>
        </w:num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t</w:t>
      </w:r>
      <w:r w:rsidR="0070472E">
        <w:rPr>
          <w:rFonts w:ascii="Arial" w:hAnsi="Arial" w:cs="Arial"/>
          <w:sz w:val="20"/>
        </w:rPr>
        <w:t>ablic</w:t>
      </w:r>
      <w:r>
        <w:rPr>
          <w:rFonts w:ascii="Arial" w:hAnsi="Arial" w:cs="Arial"/>
          <w:sz w:val="20"/>
        </w:rPr>
        <w:t>y</w:t>
      </w:r>
      <w:r w:rsidR="0070472E">
        <w:rPr>
          <w:rFonts w:ascii="Arial" w:hAnsi="Arial" w:cs="Arial"/>
          <w:sz w:val="20"/>
        </w:rPr>
        <w:t xml:space="preserve"> ogłoszeń </w:t>
      </w:r>
      <w:r w:rsidR="0070472E" w:rsidRPr="0070472E">
        <w:rPr>
          <w:rFonts w:ascii="Arial" w:hAnsi="Arial" w:cs="Arial"/>
          <w:sz w:val="20"/>
        </w:rPr>
        <w:t>Starostwa Powiatowego w Tarnowskich Górach</w:t>
      </w:r>
      <w:r w:rsidR="0070472E">
        <w:rPr>
          <w:rFonts w:ascii="Arial" w:hAnsi="Arial" w:cs="Arial"/>
          <w:sz w:val="20"/>
        </w:rPr>
        <w:t xml:space="preserve"> przy ul. </w:t>
      </w:r>
      <w:proofErr w:type="spellStart"/>
      <w:r w:rsidR="0070472E">
        <w:rPr>
          <w:rFonts w:ascii="Arial" w:hAnsi="Arial" w:cs="Arial"/>
          <w:sz w:val="20"/>
        </w:rPr>
        <w:t>Karłuszowiec</w:t>
      </w:r>
      <w:proofErr w:type="spellEnd"/>
      <w:r w:rsidR="0070472E">
        <w:rPr>
          <w:rFonts w:ascii="Arial" w:hAnsi="Arial" w:cs="Arial"/>
          <w:sz w:val="20"/>
        </w:rPr>
        <w:t xml:space="preserve"> 5,</w:t>
      </w:r>
    </w:p>
    <w:p w14:paraId="3EFC9486" w14:textId="3AF9EB3F" w:rsidR="0070472E" w:rsidRDefault="00844D88" w:rsidP="007F00DE">
      <w:pPr>
        <w:pStyle w:val="Akapitzlist"/>
        <w:numPr>
          <w:ilvl w:val="0"/>
          <w:numId w:val="1"/>
        </w:num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t</w:t>
      </w:r>
      <w:r w:rsidR="0070472E">
        <w:rPr>
          <w:rFonts w:ascii="Arial" w:hAnsi="Arial" w:cs="Arial"/>
          <w:sz w:val="20"/>
        </w:rPr>
        <w:t>ablic</w:t>
      </w:r>
      <w:r>
        <w:rPr>
          <w:rFonts w:ascii="Arial" w:hAnsi="Arial" w:cs="Arial"/>
          <w:sz w:val="20"/>
        </w:rPr>
        <w:t>y</w:t>
      </w:r>
      <w:r w:rsidR="0070472E">
        <w:rPr>
          <w:rFonts w:ascii="Arial" w:hAnsi="Arial" w:cs="Arial"/>
          <w:sz w:val="20"/>
        </w:rPr>
        <w:t xml:space="preserve"> ogłoszeń </w:t>
      </w:r>
      <w:r w:rsidR="0070472E" w:rsidRPr="0070472E">
        <w:rPr>
          <w:rFonts w:ascii="Arial" w:hAnsi="Arial" w:cs="Arial"/>
          <w:sz w:val="20"/>
        </w:rPr>
        <w:t>Starostwa Powiatowego w Tarnowskich Górach</w:t>
      </w:r>
      <w:r w:rsidR="0070472E">
        <w:rPr>
          <w:rFonts w:ascii="Arial" w:hAnsi="Arial" w:cs="Arial"/>
          <w:sz w:val="20"/>
        </w:rPr>
        <w:t xml:space="preserve"> przy ul. Mickiewicza 41,</w:t>
      </w:r>
    </w:p>
    <w:p w14:paraId="4A59CECE" w14:textId="0C6BCEB7" w:rsidR="0070472E" w:rsidRDefault="00844D88" w:rsidP="007F00DE">
      <w:pPr>
        <w:pStyle w:val="Akapitzlist"/>
        <w:numPr>
          <w:ilvl w:val="0"/>
          <w:numId w:val="1"/>
        </w:numPr>
        <w:spacing w:befor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t</w:t>
      </w:r>
      <w:r w:rsidR="0070472E">
        <w:rPr>
          <w:rFonts w:ascii="Arial" w:hAnsi="Arial" w:cs="Arial"/>
          <w:sz w:val="20"/>
        </w:rPr>
        <w:t>ablic</w:t>
      </w:r>
      <w:r>
        <w:rPr>
          <w:rFonts w:ascii="Arial" w:hAnsi="Arial" w:cs="Arial"/>
          <w:sz w:val="20"/>
        </w:rPr>
        <w:t>y</w:t>
      </w:r>
      <w:r w:rsidR="0070472E">
        <w:rPr>
          <w:rFonts w:ascii="Arial" w:hAnsi="Arial" w:cs="Arial"/>
          <w:sz w:val="20"/>
        </w:rPr>
        <w:t xml:space="preserve"> ogłoszeń Urzędu Gminy Tworóg przy ul. Zamkowej 16</w:t>
      </w:r>
      <w:r>
        <w:rPr>
          <w:rFonts w:ascii="Arial" w:hAnsi="Arial" w:cs="Arial"/>
          <w:sz w:val="20"/>
        </w:rPr>
        <w:t>.</w:t>
      </w:r>
    </w:p>
    <w:p w14:paraId="36C3758D" w14:textId="77777777" w:rsidR="00BB1419" w:rsidRDefault="00BB1419" w:rsidP="007F00DE">
      <w:pPr>
        <w:spacing w:before="0"/>
        <w:ind w:firstLine="708"/>
        <w:rPr>
          <w:rFonts w:ascii="Arial" w:hAnsi="Arial" w:cs="Arial"/>
          <w:sz w:val="20"/>
        </w:rPr>
      </w:pPr>
    </w:p>
    <w:p w14:paraId="2F59DE75" w14:textId="39C4321E" w:rsidR="00844D88" w:rsidRDefault="00844D88" w:rsidP="007F00DE">
      <w:pPr>
        <w:spacing w:before="0"/>
        <w:ind w:firstLine="708"/>
        <w:rPr>
          <w:rFonts w:ascii="Arial" w:hAnsi="Arial" w:cs="Arial"/>
          <w:sz w:val="20"/>
        </w:rPr>
      </w:pPr>
      <w:r w:rsidRPr="00844D88">
        <w:rPr>
          <w:rFonts w:ascii="Arial" w:hAnsi="Arial" w:cs="Arial"/>
          <w:sz w:val="20"/>
        </w:rPr>
        <w:t>Zawiadomienie uważa się za dokonane po upływie czternastu dni od dnia, w którym nastąpiło publiczne obwieszczenie.</w:t>
      </w:r>
    </w:p>
    <w:p w14:paraId="7C767732" w14:textId="77777777" w:rsidR="00E21CC3" w:rsidRDefault="00E21CC3" w:rsidP="007F00DE">
      <w:pPr>
        <w:suppressAutoHyphens/>
        <w:spacing w:before="0"/>
        <w:ind w:firstLine="708"/>
        <w:rPr>
          <w:rFonts w:ascii="Arial" w:hAnsi="Arial" w:cs="Arial"/>
          <w:sz w:val="20"/>
          <w:lang w:eastAsia="zh-CN"/>
        </w:rPr>
      </w:pPr>
    </w:p>
    <w:p w14:paraId="07C1BFF6" w14:textId="2EEE065A" w:rsidR="00E21CC3" w:rsidRPr="0070472E" w:rsidRDefault="00E21CC3" w:rsidP="007F00DE">
      <w:pPr>
        <w:suppressAutoHyphens/>
        <w:spacing w:before="0"/>
        <w:ind w:firstLine="708"/>
        <w:rPr>
          <w:rFonts w:ascii="Arial" w:hAnsi="Arial" w:cs="Arial"/>
          <w:sz w:val="20"/>
          <w:lang w:eastAsia="zh-CN"/>
        </w:rPr>
      </w:pPr>
      <w:r w:rsidRPr="0070472E">
        <w:rPr>
          <w:rFonts w:ascii="Arial" w:hAnsi="Arial" w:cs="Arial"/>
          <w:sz w:val="20"/>
          <w:lang w:eastAsia="zh-CN"/>
        </w:rPr>
        <w:t>Informuję, że od dnia doręczenia niniejszego zawiadomienia do dnia, w którym decyzja w sprawie nabycia własności części przedmiotowej nieruchomości przez Gminę Tworóg stanie się ostateczna, powyższa nieruchomość nie może być przedmiotem obrotu w rozumieniu ustawy z dnia 21.08.1997 r. o gospodarce nieruchomościami (tekst jednolity Dz.U. z 2026 r. poz. 399 ze zm.). Czynność dokonana z naruszeniem ww. zakazu jest nieważna.</w:t>
      </w:r>
    </w:p>
    <w:p w14:paraId="14792D0B" w14:textId="77777777" w:rsidR="00E21CC3" w:rsidRPr="00844D88" w:rsidRDefault="00E21CC3" w:rsidP="00844D88">
      <w:pPr>
        <w:ind w:firstLine="708"/>
        <w:rPr>
          <w:rFonts w:ascii="Arial" w:hAnsi="Arial" w:cs="Arial"/>
          <w:sz w:val="20"/>
        </w:rPr>
      </w:pPr>
    </w:p>
    <w:p w14:paraId="2850E57E" w14:textId="77777777" w:rsidR="00844D88" w:rsidRDefault="00844D88" w:rsidP="0070472E">
      <w:pPr>
        <w:pStyle w:val="NormalnyWeb"/>
        <w:rPr>
          <w:b/>
          <w:bCs/>
        </w:rPr>
      </w:pPr>
    </w:p>
    <w:p w14:paraId="3CDA6468" w14:textId="77777777" w:rsidR="00D60C3B" w:rsidRDefault="00D60C3B" w:rsidP="0070472E">
      <w:pPr>
        <w:pStyle w:val="NormalnyWeb"/>
        <w:rPr>
          <w:b/>
          <w:bCs/>
        </w:rPr>
      </w:pPr>
    </w:p>
    <w:p w14:paraId="48DDA078" w14:textId="77777777" w:rsidR="00D60C3B" w:rsidRDefault="00D60C3B" w:rsidP="0070472E">
      <w:pPr>
        <w:pStyle w:val="NormalnyWeb"/>
        <w:rPr>
          <w:b/>
          <w:bCs/>
        </w:rPr>
      </w:pPr>
    </w:p>
    <w:p w14:paraId="410852DB" w14:textId="77777777" w:rsidR="00D60C3B" w:rsidRPr="007F00DE" w:rsidRDefault="00D60C3B" w:rsidP="0070472E">
      <w:pPr>
        <w:pStyle w:val="NormalnyWeb"/>
        <w:rPr>
          <w:b/>
          <w:bCs/>
        </w:rPr>
      </w:pPr>
    </w:p>
    <w:p w14:paraId="2E9047DF" w14:textId="7D3EA0F4" w:rsidR="001F2C4E" w:rsidRPr="006752FF" w:rsidRDefault="00FD6FDE" w:rsidP="006752F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a/a.</w:t>
      </w:r>
    </w:p>
    <w:sectPr w:rsidR="001F2C4E" w:rsidRPr="006752FF" w:rsidSect="008E3671">
      <w:type w:val="continuous"/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07A"/>
    <w:multiLevelType w:val="hybridMultilevel"/>
    <w:tmpl w:val="EC58A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439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drawingGridHorizontalSpacing w:val="24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EF"/>
    <w:rsid w:val="0017135A"/>
    <w:rsid w:val="001F2C4E"/>
    <w:rsid w:val="00257546"/>
    <w:rsid w:val="00317936"/>
    <w:rsid w:val="003448AB"/>
    <w:rsid w:val="003F3E5C"/>
    <w:rsid w:val="00437BBD"/>
    <w:rsid w:val="006752FF"/>
    <w:rsid w:val="0070472E"/>
    <w:rsid w:val="007F00DE"/>
    <w:rsid w:val="00844D88"/>
    <w:rsid w:val="008E3671"/>
    <w:rsid w:val="009736BC"/>
    <w:rsid w:val="009831B2"/>
    <w:rsid w:val="009F4D13"/>
    <w:rsid w:val="00A22E2B"/>
    <w:rsid w:val="00BB1419"/>
    <w:rsid w:val="00CB0D3F"/>
    <w:rsid w:val="00D60C3B"/>
    <w:rsid w:val="00DC50EF"/>
    <w:rsid w:val="00E21CC3"/>
    <w:rsid w:val="00FD6FDE"/>
    <w:rsid w:val="00FE545C"/>
    <w:rsid w:val="00FF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5750"/>
  <w15:chartTrackingRefBased/>
  <w15:docId w15:val="{07235401-76A5-4756-AAA8-94D2A378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45C"/>
    <w:pPr>
      <w:spacing w:before="120"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472E"/>
    <w:pPr>
      <w:spacing w:before="100" w:beforeAutospacing="1" w:after="100" w:afterAutospacing="1"/>
      <w:jc w:val="left"/>
    </w:pPr>
    <w:rPr>
      <w:szCs w:val="24"/>
    </w:rPr>
  </w:style>
  <w:style w:type="paragraph" w:styleId="Akapitzlist">
    <w:name w:val="List Paragraph"/>
    <w:basedOn w:val="Normalny"/>
    <w:uiPriority w:val="34"/>
    <w:qFormat/>
    <w:rsid w:val="00704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Głaz</dc:creator>
  <cp:keywords/>
  <dc:description/>
  <cp:lastModifiedBy>bjany</cp:lastModifiedBy>
  <cp:revision>2</cp:revision>
  <cp:lastPrinted>2026-08-20T08:06:00Z</cp:lastPrinted>
  <dcterms:created xsi:type="dcterms:W3CDTF">2026-08-20T08:09:00Z</dcterms:created>
  <dcterms:modified xsi:type="dcterms:W3CDTF">2026-08-20T08:09:00Z</dcterms:modified>
</cp:coreProperties>
</file>