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E1B05" w14:textId="44C83E44" w:rsidR="005C7E66" w:rsidRPr="00BB1C50" w:rsidRDefault="005C7E66" w:rsidP="00344D5C">
      <w:pPr>
        <w:spacing w:line="360" w:lineRule="auto"/>
        <w:ind w:left="6381" w:firstLine="709"/>
        <w:jc w:val="both"/>
        <w:rPr>
          <w:rFonts w:ascii="Arial" w:hAnsi="Arial" w:cs="Arial"/>
          <w:sz w:val="20"/>
          <w:szCs w:val="20"/>
        </w:rPr>
      </w:pPr>
      <w:r w:rsidRPr="00BB1C50">
        <w:rPr>
          <w:rFonts w:ascii="Arial" w:hAnsi="Arial" w:cs="Arial"/>
          <w:sz w:val="20"/>
          <w:szCs w:val="20"/>
        </w:rPr>
        <w:t xml:space="preserve">Załącznik nr </w:t>
      </w:r>
      <w:r w:rsidR="00384B62">
        <w:rPr>
          <w:rFonts w:ascii="Arial" w:hAnsi="Arial" w:cs="Arial"/>
          <w:sz w:val="20"/>
          <w:szCs w:val="20"/>
        </w:rPr>
        <w:t>2</w:t>
      </w:r>
      <w:r w:rsidR="008C22BE" w:rsidRPr="00BB1C50">
        <w:rPr>
          <w:rFonts w:ascii="Arial" w:hAnsi="Arial" w:cs="Arial"/>
          <w:sz w:val="20"/>
          <w:szCs w:val="20"/>
        </w:rPr>
        <w:t xml:space="preserve"> </w:t>
      </w:r>
    </w:p>
    <w:p w14:paraId="595F4FDA" w14:textId="77777777" w:rsidR="005C7E66" w:rsidRPr="00BB1C50" w:rsidRDefault="005C7E66" w:rsidP="00344D5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115DE0B8" w14:textId="131D78D8" w:rsidR="005C7E66" w:rsidRPr="00BB1C50" w:rsidRDefault="005C7E66" w:rsidP="00344D5C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B1C50">
        <w:rPr>
          <w:rFonts w:ascii="Arial" w:hAnsi="Arial" w:cs="Arial"/>
          <w:b/>
          <w:bCs/>
          <w:sz w:val="20"/>
          <w:szCs w:val="20"/>
        </w:rPr>
        <w:t>OPIS PRZEDMIOTU ZAMÓWIENIA</w:t>
      </w:r>
    </w:p>
    <w:p w14:paraId="5982B681" w14:textId="6CB1BDE0" w:rsidR="005C7E66" w:rsidRPr="00BB1C50" w:rsidRDefault="005C7E66" w:rsidP="00344D5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B1C50">
        <w:rPr>
          <w:rFonts w:ascii="Arial" w:hAnsi="Arial" w:cs="Arial"/>
          <w:sz w:val="20"/>
          <w:szCs w:val="20"/>
        </w:rPr>
        <w:t>wraz ze wskazaniem wymagań technicznych, użytkowych i jakościowych</w:t>
      </w:r>
    </w:p>
    <w:p w14:paraId="06A04D88" w14:textId="77777777" w:rsidR="005C7E66" w:rsidRPr="00BB1C50" w:rsidRDefault="005C7E66" w:rsidP="00344D5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B1C50">
        <w:rPr>
          <w:rFonts w:ascii="Arial" w:hAnsi="Arial" w:cs="Arial"/>
          <w:sz w:val="20"/>
          <w:szCs w:val="20"/>
        </w:rPr>
        <w:t>odnoszących się do głównych elementów składających się na przedmiot zamówienia</w:t>
      </w:r>
    </w:p>
    <w:p w14:paraId="21789AB6" w14:textId="397F64EC" w:rsidR="005C7E66" w:rsidRPr="00BB1C50" w:rsidRDefault="005C7E66" w:rsidP="00344D5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B1C50">
        <w:rPr>
          <w:rFonts w:ascii="Arial" w:hAnsi="Arial" w:cs="Arial"/>
          <w:b/>
          <w:sz w:val="20"/>
          <w:szCs w:val="20"/>
          <w:u w:val="single"/>
        </w:rPr>
        <w:t>NAZWA ZAMÓWIENIA</w:t>
      </w:r>
      <w:r w:rsidRPr="00BB1C50">
        <w:rPr>
          <w:rFonts w:ascii="Arial" w:hAnsi="Arial" w:cs="Arial"/>
          <w:b/>
          <w:sz w:val="20"/>
          <w:szCs w:val="20"/>
        </w:rPr>
        <w:t>:</w:t>
      </w:r>
    </w:p>
    <w:p w14:paraId="5F7586E4" w14:textId="5737209C" w:rsidR="00A835B4" w:rsidRDefault="00A835B4" w:rsidP="00344D5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B1C50">
        <w:rPr>
          <w:rFonts w:ascii="Arial" w:hAnsi="Arial" w:cs="Arial"/>
          <w:b/>
          <w:sz w:val="20"/>
          <w:szCs w:val="20"/>
        </w:rPr>
        <w:t>„</w:t>
      </w:r>
      <w:r w:rsidR="00713CB0">
        <w:rPr>
          <w:rFonts w:ascii="Arial" w:hAnsi="Arial" w:cs="Arial"/>
          <w:bCs/>
          <w:sz w:val="20"/>
          <w:szCs w:val="20"/>
        </w:rPr>
        <w:t xml:space="preserve">Zakup wyposażenia </w:t>
      </w:r>
      <w:r w:rsidR="003B4B65">
        <w:rPr>
          <w:rFonts w:ascii="Arial" w:hAnsi="Arial" w:cs="Arial"/>
          <w:bCs/>
          <w:sz w:val="20"/>
          <w:szCs w:val="20"/>
        </w:rPr>
        <w:t>meblowego</w:t>
      </w:r>
      <w:r w:rsidR="00713CB0">
        <w:rPr>
          <w:rFonts w:ascii="Arial" w:hAnsi="Arial" w:cs="Arial"/>
          <w:bCs/>
          <w:sz w:val="20"/>
          <w:szCs w:val="20"/>
        </w:rPr>
        <w:t xml:space="preserve"> </w:t>
      </w:r>
      <w:r w:rsidR="00CC60A7">
        <w:rPr>
          <w:rFonts w:ascii="Arial" w:hAnsi="Arial" w:cs="Arial"/>
          <w:bCs/>
          <w:sz w:val="20"/>
          <w:szCs w:val="20"/>
        </w:rPr>
        <w:t xml:space="preserve">metalowego </w:t>
      </w:r>
      <w:r w:rsidR="00713CB0">
        <w:rPr>
          <w:rFonts w:ascii="Arial" w:hAnsi="Arial" w:cs="Arial"/>
          <w:bCs/>
          <w:sz w:val="20"/>
          <w:szCs w:val="20"/>
        </w:rPr>
        <w:t>w ramach projektu: „</w:t>
      </w:r>
      <w:r w:rsidR="00695CB8">
        <w:rPr>
          <w:rFonts w:ascii="Arial" w:hAnsi="Arial" w:cs="Arial"/>
          <w:bCs/>
          <w:sz w:val="20"/>
          <w:szCs w:val="20"/>
        </w:rPr>
        <w:t>L</w:t>
      </w:r>
      <w:r w:rsidR="00713CB0">
        <w:rPr>
          <w:rFonts w:ascii="Arial" w:hAnsi="Arial" w:cs="Arial"/>
          <w:bCs/>
          <w:sz w:val="20"/>
          <w:szCs w:val="20"/>
        </w:rPr>
        <w:t>aboratori</w:t>
      </w:r>
      <w:r w:rsidR="00695CB8">
        <w:rPr>
          <w:rFonts w:ascii="Arial" w:hAnsi="Arial" w:cs="Arial"/>
          <w:bCs/>
          <w:sz w:val="20"/>
          <w:szCs w:val="20"/>
        </w:rPr>
        <w:t>a</w:t>
      </w:r>
      <w:r w:rsidR="00713CB0">
        <w:rPr>
          <w:rFonts w:ascii="Arial" w:hAnsi="Arial" w:cs="Arial"/>
          <w:bCs/>
          <w:sz w:val="20"/>
          <w:szCs w:val="20"/>
        </w:rPr>
        <w:t xml:space="preserve"> budownictwa przyszłości – budowa warsztatów szkolnych przy Zespole Szkół Budowlano-Architektonicznych w Tarnowskich Górach</w:t>
      </w:r>
      <w:r w:rsidRPr="00BB1C50">
        <w:rPr>
          <w:rFonts w:ascii="Arial" w:hAnsi="Arial" w:cs="Arial"/>
          <w:b/>
          <w:sz w:val="20"/>
          <w:szCs w:val="20"/>
        </w:rPr>
        <w:t>”</w:t>
      </w:r>
    </w:p>
    <w:p w14:paraId="279C85BE" w14:textId="77777777" w:rsidR="00713CB0" w:rsidRDefault="00713CB0" w:rsidP="00344D5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85395DA" w14:textId="37B7310F" w:rsidR="008462DE" w:rsidRPr="00CC60A7" w:rsidRDefault="006E33AA" w:rsidP="00344D5C">
      <w:pPr>
        <w:pStyle w:val="Akapitzlist"/>
        <w:numPr>
          <w:ilvl w:val="0"/>
          <w:numId w:val="17"/>
        </w:numPr>
        <w:tabs>
          <w:tab w:val="left" w:pos="993"/>
        </w:tabs>
        <w:spacing w:line="360" w:lineRule="auto"/>
        <w:ind w:left="567" w:hanging="283"/>
        <w:jc w:val="both"/>
        <w:rPr>
          <w:rFonts w:ascii="Arial" w:hAnsi="Arial" w:cs="Arial"/>
          <w:b/>
          <w:bCs/>
          <w:color w:val="EE0000"/>
          <w:sz w:val="20"/>
          <w:szCs w:val="20"/>
        </w:rPr>
      </w:pPr>
      <w:bookmarkStart w:id="0" w:name="_Hlk234579411"/>
      <w:r w:rsidRPr="006E33AA">
        <w:rPr>
          <w:rFonts w:ascii="Arial" w:eastAsia="Arial" w:hAnsi="Arial" w:cs="Arial"/>
          <w:b/>
          <w:bCs/>
          <w:color w:val="000000"/>
          <w:sz w:val="20"/>
          <w:szCs w:val="20"/>
        </w:rPr>
        <w:t>szafka na odzież dwudzielna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713CB0">
        <w:rPr>
          <w:rFonts w:ascii="Arial" w:hAnsi="Arial" w:cs="Arial"/>
          <w:b/>
          <w:bCs/>
          <w:sz w:val="20"/>
          <w:szCs w:val="20"/>
        </w:rPr>
        <w:t xml:space="preserve">- </w:t>
      </w:r>
      <w:r w:rsidR="008462DE" w:rsidRPr="003D7C35">
        <w:rPr>
          <w:rFonts w:ascii="Arial" w:hAnsi="Arial" w:cs="Arial"/>
          <w:b/>
          <w:bCs/>
          <w:sz w:val="20"/>
          <w:szCs w:val="20"/>
        </w:rPr>
        <w:t xml:space="preserve"> ilość</w:t>
      </w:r>
      <w:proofErr w:type="gramEnd"/>
      <w:r w:rsidR="008462DE" w:rsidRPr="003D7C3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30</w:t>
      </w:r>
      <w:r w:rsidR="008462DE" w:rsidRPr="003D7C35">
        <w:rPr>
          <w:rFonts w:ascii="Arial" w:hAnsi="Arial" w:cs="Arial"/>
          <w:b/>
          <w:bCs/>
          <w:sz w:val="20"/>
          <w:szCs w:val="20"/>
        </w:rPr>
        <w:t xml:space="preserve"> szt</w:t>
      </w:r>
      <w:r w:rsidR="009535ED">
        <w:rPr>
          <w:rFonts w:ascii="Arial" w:hAnsi="Arial" w:cs="Arial"/>
          <w:b/>
          <w:bCs/>
          <w:sz w:val="20"/>
          <w:szCs w:val="20"/>
        </w:rPr>
        <w:t>.</w:t>
      </w:r>
    </w:p>
    <w:p w14:paraId="6B62CA3A" w14:textId="77777777" w:rsidR="002E68A2" w:rsidRDefault="00713CB0" w:rsidP="00713CB0">
      <w:pPr>
        <w:pStyle w:val="Akapitzlist"/>
        <w:tabs>
          <w:tab w:val="left" w:pos="993"/>
        </w:tabs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bookmarkStart w:id="1" w:name="_Hlk220054751"/>
      <w:r w:rsidRPr="00713CB0">
        <w:rPr>
          <w:rFonts w:ascii="Arial" w:hAnsi="Arial" w:cs="Arial"/>
          <w:sz w:val="20"/>
          <w:szCs w:val="20"/>
        </w:rPr>
        <w:t>Opis sprzętu:</w:t>
      </w:r>
      <w:bookmarkEnd w:id="1"/>
      <w:r w:rsidRPr="00713CB0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75E8D7E9" w14:textId="77777777" w:rsidR="006E33AA" w:rsidRDefault="006E33AA" w:rsidP="006E33AA">
      <w:pPr>
        <w:spacing w:before="240" w:after="240"/>
        <w:ind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Szafa ubraniowa metalowa dwudrzwiowa.</w:t>
      </w:r>
    </w:p>
    <w:p w14:paraId="1F947DBC" w14:textId="00AFEB1A" w:rsidR="008F566B" w:rsidRDefault="006E33AA" w:rsidP="006E33AA">
      <w:pPr>
        <w:spacing w:before="240" w:after="240"/>
        <w:ind w:left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1.Przeznaczenie</w:t>
      </w:r>
      <w:r>
        <w:rPr>
          <w:rFonts w:ascii="Arial" w:eastAsia="Arial" w:hAnsi="Arial" w:cs="Arial"/>
          <w:sz w:val="20"/>
          <w:szCs w:val="20"/>
        </w:rPr>
        <w:br/>
        <w:t>Szafa przeznaczona do przechowywania odzieży i rzeczy osobistych użytkowników w pomieszczeniach socjalnych, szatniach oraz obiektach użyteczności publicznej</w:t>
      </w:r>
    </w:p>
    <w:p w14:paraId="138F7336" w14:textId="47ACFDC8" w:rsidR="006E33AA" w:rsidRDefault="006E33AA" w:rsidP="006E33AA">
      <w:pPr>
        <w:suppressAutoHyphens w:val="0"/>
        <w:ind w:left="360" w:firstLine="207"/>
      </w:pPr>
      <w:r>
        <w:rPr>
          <w:rFonts w:ascii="Arial" w:eastAsia="Arial" w:hAnsi="Arial" w:cs="Arial"/>
          <w:sz w:val="20"/>
          <w:szCs w:val="20"/>
        </w:rPr>
        <w:t>2. Konstrukcja</w:t>
      </w:r>
    </w:p>
    <w:p w14:paraId="014392EC" w14:textId="77777777" w:rsidR="006E33AA" w:rsidRDefault="006E33AA" w:rsidP="006E33AA">
      <w:pPr>
        <w:numPr>
          <w:ilvl w:val="0"/>
          <w:numId w:val="36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konstrukcja metalowa zgrzewana lub skręcana;</w:t>
      </w:r>
    </w:p>
    <w:p w14:paraId="186812F9" w14:textId="77777777" w:rsidR="006E33AA" w:rsidRDefault="006E33AA" w:rsidP="006E33AA">
      <w:pPr>
        <w:numPr>
          <w:ilvl w:val="0"/>
          <w:numId w:val="36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wykonana z blachy stalowej o grubości min. 0,6 mm;</w:t>
      </w:r>
    </w:p>
    <w:p w14:paraId="6BAC8684" w14:textId="77777777" w:rsidR="006E33AA" w:rsidRDefault="006E33AA" w:rsidP="006E33AA">
      <w:pPr>
        <w:numPr>
          <w:ilvl w:val="0"/>
          <w:numId w:val="36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powierzchnia zabezpieczona antykorozyjnie i malowana proszkowo;</w:t>
      </w:r>
    </w:p>
    <w:p w14:paraId="54B153CD" w14:textId="77777777" w:rsidR="006E33AA" w:rsidRDefault="006E33AA" w:rsidP="006E33AA">
      <w:pPr>
        <w:numPr>
          <w:ilvl w:val="0"/>
          <w:numId w:val="36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wszystkie krawędzie bezpiecznie wyprofilowane i pozbawione ostrych zakończeń;</w:t>
      </w:r>
    </w:p>
    <w:p w14:paraId="31E8B99D" w14:textId="77777777" w:rsidR="006E33AA" w:rsidRDefault="006E33AA" w:rsidP="006E33AA">
      <w:pPr>
        <w:numPr>
          <w:ilvl w:val="0"/>
          <w:numId w:val="36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 xml:space="preserve">możliwość </w:t>
      </w:r>
      <w:proofErr w:type="spellStart"/>
      <w:r>
        <w:rPr>
          <w:rFonts w:ascii="Arial" w:eastAsia="Arial" w:hAnsi="Arial" w:cs="Arial"/>
          <w:sz w:val="20"/>
          <w:szCs w:val="20"/>
        </w:rPr>
        <w:t>kotwienia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 ściany lub łączenia szaf w ciągi.</w:t>
      </w:r>
    </w:p>
    <w:p w14:paraId="48258338" w14:textId="77777777" w:rsidR="006E33AA" w:rsidRDefault="006E33AA" w:rsidP="006E33AA">
      <w:pPr>
        <w:numPr>
          <w:ilvl w:val="0"/>
          <w:numId w:val="28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Wymiary</w:t>
      </w:r>
    </w:p>
    <w:p w14:paraId="6227C43F" w14:textId="77777777" w:rsidR="006E33AA" w:rsidRDefault="006E33AA" w:rsidP="006E33AA">
      <w:pPr>
        <w:numPr>
          <w:ilvl w:val="0"/>
          <w:numId w:val="33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wysokość: 1800 mm (±20 mm);</w:t>
      </w:r>
    </w:p>
    <w:p w14:paraId="2AA09AFA" w14:textId="77777777" w:rsidR="006E33AA" w:rsidRDefault="006E33AA" w:rsidP="006E33AA">
      <w:pPr>
        <w:numPr>
          <w:ilvl w:val="0"/>
          <w:numId w:val="33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szerokość: od 400 do 500 mm;</w:t>
      </w:r>
    </w:p>
    <w:p w14:paraId="6E66267C" w14:textId="77777777" w:rsidR="006E33AA" w:rsidRDefault="006E33AA" w:rsidP="006E33AA">
      <w:pPr>
        <w:numPr>
          <w:ilvl w:val="0"/>
          <w:numId w:val="33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głębokość: 500 mm (±20 mm)</w:t>
      </w:r>
    </w:p>
    <w:p w14:paraId="5FDF4FB1" w14:textId="77777777" w:rsidR="006E33AA" w:rsidRDefault="006E33AA" w:rsidP="006E33AA">
      <w:pPr>
        <w:numPr>
          <w:ilvl w:val="0"/>
          <w:numId w:val="29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Układ i wyposażenie</w:t>
      </w:r>
    </w:p>
    <w:p w14:paraId="150121D4" w14:textId="77777777" w:rsidR="006E33AA" w:rsidRDefault="006E33AA" w:rsidP="006E33AA">
      <w:pPr>
        <w:numPr>
          <w:ilvl w:val="0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dwie niezależne komory ubraniowe w układzie pionowym (2 kolumny × 1 skrytka);</w:t>
      </w:r>
    </w:p>
    <w:p w14:paraId="677B8466" w14:textId="77777777" w:rsidR="006E33AA" w:rsidRDefault="006E33AA" w:rsidP="006E33AA">
      <w:pPr>
        <w:numPr>
          <w:ilvl w:val="0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każda komora wyposażona w:</w:t>
      </w:r>
    </w:p>
    <w:p w14:paraId="08933AB7" w14:textId="77777777" w:rsidR="006E33AA" w:rsidRDefault="006E33AA" w:rsidP="006E33AA">
      <w:pPr>
        <w:numPr>
          <w:ilvl w:val="1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półkę górną,</w:t>
      </w:r>
    </w:p>
    <w:p w14:paraId="1340230C" w14:textId="77777777" w:rsidR="006E33AA" w:rsidRDefault="006E33AA" w:rsidP="006E33AA">
      <w:pPr>
        <w:numPr>
          <w:ilvl w:val="1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drążek ubraniowy,</w:t>
      </w:r>
    </w:p>
    <w:p w14:paraId="1E8D4F6A" w14:textId="77777777" w:rsidR="006E33AA" w:rsidRDefault="006E33AA" w:rsidP="006E33AA">
      <w:pPr>
        <w:numPr>
          <w:ilvl w:val="1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minimum 2 haczyki na odzież;</w:t>
      </w:r>
    </w:p>
    <w:p w14:paraId="2E2C56FF" w14:textId="77777777" w:rsidR="006E33AA" w:rsidRDefault="006E33AA" w:rsidP="006E33AA">
      <w:pPr>
        <w:numPr>
          <w:ilvl w:val="0"/>
          <w:numId w:val="32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dopuszcza się zastosowanie haczyków stałych lub mocowanych do drążka.</w:t>
      </w:r>
    </w:p>
    <w:p w14:paraId="76124508" w14:textId="77777777" w:rsidR="006E33AA" w:rsidRDefault="006E33AA" w:rsidP="006E33AA">
      <w:pPr>
        <w:numPr>
          <w:ilvl w:val="0"/>
          <w:numId w:val="26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Drzwi</w:t>
      </w:r>
    </w:p>
    <w:p w14:paraId="35EF404A" w14:textId="77777777" w:rsidR="006E33AA" w:rsidRDefault="006E33AA" w:rsidP="006E33AA">
      <w:pPr>
        <w:numPr>
          <w:ilvl w:val="0"/>
          <w:numId w:val="30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drzwi skrzydłowe osadzone na zawiasach wewnętrznych;</w:t>
      </w:r>
    </w:p>
    <w:p w14:paraId="36821E71" w14:textId="77777777" w:rsidR="006E33AA" w:rsidRDefault="006E33AA" w:rsidP="006E33AA">
      <w:pPr>
        <w:numPr>
          <w:ilvl w:val="0"/>
          <w:numId w:val="30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drzwi wyposażone w otwory wentylacyjne zapewniające cyrkulację powietrza;</w:t>
      </w:r>
    </w:p>
    <w:p w14:paraId="38D69A6F" w14:textId="77777777" w:rsidR="006E33AA" w:rsidRDefault="006E33AA" w:rsidP="006E33AA">
      <w:pPr>
        <w:numPr>
          <w:ilvl w:val="0"/>
          <w:numId w:val="30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drzwi wzmocnione profilem usztywniającym.</w:t>
      </w:r>
    </w:p>
    <w:p w14:paraId="1BEF75CF" w14:textId="77777777" w:rsidR="006E33AA" w:rsidRDefault="006E33AA" w:rsidP="006E33AA">
      <w:pPr>
        <w:numPr>
          <w:ilvl w:val="0"/>
          <w:numId w:val="24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Zamknięcie</w:t>
      </w:r>
    </w:p>
    <w:p w14:paraId="4C8745BD" w14:textId="77777777" w:rsidR="006E33AA" w:rsidRDefault="006E33AA" w:rsidP="006E33AA">
      <w:pPr>
        <w:numPr>
          <w:ilvl w:val="0"/>
          <w:numId w:val="34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każda komora wyposażona w indywidualny zamek cylindryczny;</w:t>
      </w:r>
    </w:p>
    <w:p w14:paraId="7C8B3EB2" w14:textId="77777777" w:rsidR="006E33AA" w:rsidRDefault="006E33AA" w:rsidP="006E33AA">
      <w:pPr>
        <w:numPr>
          <w:ilvl w:val="0"/>
          <w:numId w:val="34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 xml:space="preserve">zamki w systemie Master </w:t>
      </w:r>
      <w:proofErr w:type="spellStart"/>
      <w:r>
        <w:rPr>
          <w:rFonts w:ascii="Arial" w:eastAsia="Arial" w:hAnsi="Arial" w:cs="Arial"/>
          <w:sz w:val="20"/>
          <w:szCs w:val="20"/>
        </w:rPr>
        <w:t>Key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umożliwiającym awaryjne otwarcie przez administratora;</w:t>
      </w:r>
    </w:p>
    <w:p w14:paraId="04F1271B" w14:textId="77777777" w:rsidR="006E33AA" w:rsidRDefault="006E33AA" w:rsidP="006E33AA">
      <w:pPr>
        <w:numPr>
          <w:ilvl w:val="0"/>
          <w:numId w:val="34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do każdego zamka minimum 2 klucze.</w:t>
      </w:r>
    </w:p>
    <w:p w14:paraId="3275F4C7" w14:textId="77777777" w:rsidR="006E33AA" w:rsidRDefault="006E33AA" w:rsidP="006E33AA">
      <w:pPr>
        <w:numPr>
          <w:ilvl w:val="0"/>
          <w:numId w:val="37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Wykończenie kolorystyczne</w:t>
      </w:r>
    </w:p>
    <w:p w14:paraId="723C3215" w14:textId="77777777" w:rsidR="006E33AA" w:rsidRDefault="006E33AA" w:rsidP="006E33AA">
      <w:pPr>
        <w:numPr>
          <w:ilvl w:val="0"/>
          <w:numId w:val="27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korpus w kolorze jasnoszarym RAL 7035 lub równoważnym;</w:t>
      </w:r>
    </w:p>
    <w:p w14:paraId="0A5A4DE3" w14:textId="77777777" w:rsidR="006E33AA" w:rsidRDefault="006E33AA" w:rsidP="006E33AA">
      <w:pPr>
        <w:numPr>
          <w:ilvl w:val="0"/>
          <w:numId w:val="27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fronty w kolorze uzgodnionym z Zamawiającym spośród standardowej palety RAL producenta.</w:t>
      </w:r>
    </w:p>
    <w:p w14:paraId="456AB37D" w14:textId="77777777" w:rsidR="006E33AA" w:rsidRDefault="006E33AA" w:rsidP="006E33AA">
      <w:pPr>
        <w:numPr>
          <w:ilvl w:val="0"/>
          <w:numId w:val="25"/>
        </w:numPr>
        <w:suppressAutoHyphens w:val="0"/>
        <w:ind w:hanging="153"/>
      </w:pPr>
      <w:r>
        <w:rPr>
          <w:rFonts w:ascii="Arial" w:eastAsia="Arial" w:hAnsi="Arial" w:cs="Arial"/>
          <w:sz w:val="20"/>
          <w:szCs w:val="20"/>
        </w:rPr>
        <w:t>Wymagania dodatkowe</w:t>
      </w:r>
    </w:p>
    <w:p w14:paraId="29749AD4" w14:textId="77777777" w:rsidR="006E33AA" w:rsidRDefault="006E33AA" w:rsidP="006E33AA">
      <w:pPr>
        <w:numPr>
          <w:ilvl w:val="0"/>
          <w:numId w:val="31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produkt fabrycznie nowy, kompletny i gotowy do użytkowania;</w:t>
      </w:r>
    </w:p>
    <w:p w14:paraId="79647760" w14:textId="77777777" w:rsidR="006E33AA" w:rsidRDefault="006E33AA" w:rsidP="006E33AA">
      <w:pPr>
        <w:numPr>
          <w:ilvl w:val="0"/>
          <w:numId w:val="31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t>atest higieniczny lub dokument równoważny potwierdzający możliwość stosowania w obiektach użyteczności publicznej;</w:t>
      </w:r>
    </w:p>
    <w:p w14:paraId="1E449F34" w14:textId="77777777" w:rsidR="006E33AA" w:rsidRDefault="006E33AA" w:rsidP="006E33AA">
      <w:pPr>
        <w:numPr>
          <w:ilvl w:val="0"/>
          <w:numId w:val="31"/>
        </w:numPr>
        <w:suppressAutoHyphens w:val="0"/>
        <w:ind w:firstLine="207"/>
      </w:pPr>
      <w:r>
        <w:rPr>
          <w:rFonts w:ascii="Arial" w:eastAsia="Arial" w:hAnsi="Arial" w:cs="Arial"/>
          <w:sz w:val="20"/>
          <w:szCs w:val="20"/>
        </w:rPr>
        <w:lastRenderedPageBreak/>
        <w:t>gwarancja producenta minimum 24 miesiące;</w:t>
      </w:r>
    </w:p>
    <w:p w14:paraId="1622FCD4" w14:textId="28FF36C1" w:rsidR="00683B66" w:rsidRPr="00CC6142" w:rsidRDefault="006E33AA" w:rsidP="00CC6142">
      <w:pPr>
        <w:numPr>
          <w:ilvl w:val="0"/>
          <w:numId w:val="31"/>
        </w:numPr>
        <w:suppressAutoHyphens w:val="0"/>
        <w:spacing w:after="240"/>
        <w:ind w:left="993" w:firstLine="131"/>
      </w:pPr>
      <w:r>
        <w:rPr>
          <w:rFonts w:ascii="Arial" w:eastAsia="Arial" w:hAnsi="Arial" w:cs="Arial"/>
          <w:sz w:val="20"/>
          <w:szCs w:val="20"/>
        </w:rPr>
        <w:t>dopuszcza się rozwiązania równoważne o parametrach technicznych i użytkowych nie gorszych od wskazanych.</w:t>
      </w:r>
    </w:p>
    <w:p w14:paraId="1C891BFB" w14:textId="0D634CCA" w:rsidR="009F0F9B" w:rsidRPr="00D8293B" w:rsidRDefault="00CC6142" w:rsidP="009F0F9B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color w:val="EE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2</w:t>
      </w:r>
      <w:r w:rsidR="009F0F9B" w:rsidRPr="00D8293B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. </w:t>
      </w:r>
      <w:r w:rsidR="009F0F9B">
        <w:rPr>
          <w:rFonts w:ascii="Arial" w:eastAsia="Arial" w:hAnsi="Arial" w:cs="Arial"/>
          <w:b/>
          <w:bCs/>
          <w:color w:val="000000"/>
          <w:sz w:val="20"/>
          <w:szCs w:val="20"/>
        </w:rPr>
        <w:t>Wieszak ścienny</w:t>
      </w:r>
      <w:r w:rsidR="009F0F9B" w:rsidRPr="009F0F9B">
        <w:rPr>
          <w:rFonts w:ascii="Arial" w:hAnsi="Arial" w:cs="Arial"/>
          <w:b/>
          <w:bCs/>
          <w:sz w:val="20"/>
          <w:szCs w:val="20"/>
        </w:rPr>
        <w:t xml:space="preserve"> - ilość </w:t>
      </w:r>
      <w:r w:rsidR="009F0F9B">
        <w:rPr>
          <w:rFonts w:ascii="Arial" w:hAnsi="Arial" w:cs="Arial"/>
          <w:b/>
          <w:bCs/>
          <w:sz w:val="20"/>
          <w:szCs w:val="20"/>
        </w:rPr>
        <w:t>1</w:t>
      </w:r>
      <w:r w:rsidR="009F0F9B" w:rsidRPr="009F0F9B">
        <w:rPr>
          <w:rFonts w:ascii="Arial" w:hAnsi="Arial" w:cs="Arial"/>
          <w:b/>
          <w:bCs/>
          <w:sz w:val="20"/>
          <w:szCs w:val="20"/>
        </w:rPr>
        <w:t xml:space="preserve"> szt.</w:t>
      </w:r>
    </w:p>
    <w:p w14:paraId="530327C0" w14:textId="77777777" w:rsidR="009F0F9B" w:rsidRDefault="009F0F9B" w:rsidP="009F0F9B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13CB0">
        <w:rPr>
          <w:rFonts w:ascii="Arial" w:hAnsi="Arial" w:cs="Arial"/>
          <w:sz w:val="20"/>
          <w:szCs w:val="20"/>
        </w:rPr>
        <w:t xml:space="preserve">Opis sprzętu: </w:t>
      </w:r>
    </w:p>
    <w:p w14:paraId="5EEBB4B2" w14:textId="77777777" w:rsidR="009F0F9B" w:rsidRDefault="009F0F9B" w:rsidP="009F0F9B">
      <w:pPr>
        <w:ind w:left="993" w:hanging="284"/>
      </w:pPr>
      <w:r>
        <w:rPr>
          <w:rFonts w:ascii="Arial" w:eastAsia="Arial" w:hAnsi="Arial" w:cs="Arial"/>
          <w:sz w:val="20"/>
          <w:szCs w:val="20"/>
        </w:rPr>
        <w:t>Konstrukcja</w:t>
      </w:r>
    </w:p>
    <w:p w14:paraId="137FF585" w14:textId="77777777" w:rsidR="009F0F9B" w:rsidRDefault="009F0F9B" w:rsidP="009F0F9B">
      <w:pPr>
        <w:numPr>
          <w:ilvl w:val="0"/>
          <w:numId w:val="68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 xml:space="preserve">Wieszak ścienny wykonany w stylistyce industrialnej / </w:t>
      </w:r>
      <w:proofErr w:type="spellStart"/>
      <w:r>
        <w:rPr>
          <w:rFonts w:ascii="Arial" w:eastAsia="Arial" w:hAnsi="Arial" w:cs="Arial"/>
          <w:sz w:val="20"/>
          <w:szCs w:val="20"/>
        </w:rPr>
        <w:t>loftowej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EFAB587" w14:textId="77777777" w:rsidR="009F0F9B" w:rsidRDefault="009F0F9B" w:rsidP="009F0F9B">
      <w:pPr>
        <w:numPr>
          <w:ilvl w:val="0"/>
          <w:numId w:val="68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Konstrukcja wykonana z profili stalowych malowanych proszkowo na kolor czarny mat.</w:t>
      </w:r>
    </w:p>
    <w:p w14:paraId="6312B716" w14:textId="77777777" w:rsidR="009F0F9B" w:rsidRDefault="009F0F9B" w:rsidP="009F0F9B">
      <w:pPr>
        <w:numPr>
          <w:ilvl w:val="0"/>
          <w:numId w:val="68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Konstrukcja powinna stanowić jednolitą formę, w której elementy nośne tworzą jednocześnie stelaż półki oraz wieszaka.</w:t>
      </w:r>
    </w:p>
    <w:p w14:paraId="6006A5ED" w14:textId="77777777" w:rsidR="009F0F9B" w:rsidRDefault="009F0F9B" w:rsidP="009F0F9B">
      <w:pPr>
        <w:numPr>
          <w:ilvl w:val="0"/>
          <w:numId w:val="68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Konstrukcja powinna charakteryzować się prostą, geometryczną formą</w:t>
      </w:r>
    </w:p>
    <w:p w14:paraId="7A185441" w14:textId="77777777" w:rsidR="009F0F9B" w:rsidRDefault="009F0F9B" w:rsidP="009F0F9B">
      <w:pPr>
        <w:numPr>
          <w:ilvl w:val="0"/>
          <w:numId w:val="68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Wszystkie elementy metalowe powinny być odporne na zarysowania i standardowe środki czyszczące.</w:t>
      </w:r>
    </w:p>
    <w:p w14:paraId="126535AE" w14:textId="77777777" w:rsidR="009F0F9B" w:rsidRDefault="009F0F9B" w:rsidP="009F0F9B">
      <w:pPr>
        <w:ind w:left="993" w:hanging="284"/>
      </w:pPr>
      <w:r>
        <w:rPr>
          <w:rFonts w:ascii="Arial" w:eastAsia="Arial" w:hAnsi="Arial" w:cs="Arial"/>
          <w:sz w:val="20"/>
          <w:szCs w:val="20"/>
        </w:rPr>
        <w:t>2. Wymiary</w:t>
      </w:r>
    </w:p>
    <w:p w14:paraId="4FC9159F" w14:textId="77777777" w:rsidR="009F0F9B" w:rsidRDefault="009F0F9B" w:rsidP="009F0F9B">
      <w:pPr>
        <w:numPr>
          <w:ilvl w:val="0"/>
          <w:numId w:val="67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Szerokość całkowita: od 800 mm do 1000 mm.</w:t>
      </w:r>
    </w:p>
    <w:p w14:paraId="704F648D" w14:textId="77777777" w:rsidR="009F0F9B" w:rsidRDefault="009F0F9B" w:rsidP="009F0F9B">
      <w:pPr>
        <w:numPr>
          <w:ilvl w:val="0"/>
          <w:numId w:val="67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Głębokość całkowita: od 200 mm do 250 mm.</w:t>
      </w:r>
    </w:p>
    <w:p w14:paraId="30D175BA" w14:textId="77777777" w:rsidR="009F0F9B" w:rsidRDefault="009F0F9B" w:rsidP="009F0F9B">
      <w:pPr>
        <w:numPr>
          <w:ilvl w:val="0"/>
          <w:numId w:val="67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Wysokość całkowita: dostosowana do konstrukcji wieszaka i półki.</w:t>
      </w:r>
    </w:p>
    <w:p w14:paraId="6E9E27D3" w14:textId="77777777" w:rsidR="009F0F9B" w:rsidRDefault="009F0F9B" w:rsidP="009F0F9B">
      <w:pPr>
        <w:ind w:left="993" w:hanging="284"/>
      </w:pPr>
      <w:r>
        <w:rPr>
          <w:rFonts w:ascii="Arial" w:eastAsia="Arial" w:hAnsi="Arial" w:cs="Arial"/>
          <w:sz w:val="20"/>
          <w:szCs w:val="20"/>
        </w:rPr>
        <w:t>3. Półka</w:t>
      </w:r>
    </w:p>
    <w:p w14:paraId="446ABFE4" w14:textId="77777777" w:rsidR="009F0F9B" w:rsidRDefault="009F0F9B" w:rsidP="009F0F9B">
      <w:pPr>
        <w:numPr>
          <w:ilvl w:val="0"/>
          <w:numId w:val="70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Wieszak wyposażony w górną półkę zintegrowaną z konstrukcją metalową.</w:t>
      </w:r>
    </w:p>
    <w:p w14:paraId="4E505995" w14:textId="77777777" w:rsidR="009F0F9B" w:rsidRDefault="009F0F9B" w:rsidP="009F0F9B">
      <w:pPr>
        <w:numPr>
          <w:ilvl w:val="0"/>
          <w:numId w:val="70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Półka przeznaczona do odkładania czapek, rękawiczek, szalików, drobnych toreb lub innych przedmiotów osobistych.</w:t>
      </w:r>
    </w:p>
    <w:p w14:paraId="7B89751A" w14:textId="77777777" w:rsidR="009F0F9B" w:rsidRDefault="009F0F9B" w:rsidP="009F0F9B">
      <w:pPr>
        <w:numPr>
          <w:ilvl w:val="0"/>
          <w:numId w:val="70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Półka wykonana z płyty meblowej, płyty laminowanej, płyty fornirowanej lub materiału równoważnego o podwyższonej odporności na ścieranie i łatwego do utrzymania w czystości.</w:t>
      </w:r>
    </w:p>
    <w:p w14:paraId="635E6DB0" w14:textId="77777777" w:rsidR="009F0F9B" w:rsidRDefault="009F0F9B" w:rsidP="009F0F9B">
      <w:pPr>
        <w:numPr>
          <w:ilvl w:val="0"/>
          <w:numId w:val="70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Kolor półki: dekor drewnopodobny w naturalnych, stonowanych odcieniach drewna (np. dąb, orzech, drewno naturalne lub zbliżone).</w:t>
      </w:r>
    </w:p>
    <w:p w14:paraId="38A2F3E5" w14:textId="77777777" w:rsidR="009F0F9B" w:rsidRDefault="009F0F9B" w:rsidP="009F0F9B">
      <w:pPr>
        <w:ind w:left="993" w:hanging="284"/>
      </w:pPr>
      <w:r>
        <w:rPr>
          <w:rFonts w:ascii="Arial" w:eastAsia="Arial" w:hAnsi="Arial" w:cs="Arial"/>
          <w:sz w:val="20"/>
          <w:szCs w:val="20"/>
        </w:rPr>
        <w:t>4. Wieszaki</w:t>
      </w:r>
    </w:p>
    <w:p w14:paraId="5E7374CD" w14:textId="77777777" w:rsidR="009F0F9B" w:rsidRDefault="009F0F9B" w:rsidP="009F0F9B">
      <w:pPr>
        <w:numPr>
          <w:ilvl w:val="0"/>
          <w:numId w:val="69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Liczba haków powinna być dostosowana do szerokości wieszaka i zapewniać funkcjonalne korzystanie z wyrobu. Wymagana liczba haków: minimum 5 sztuk.</w:t>
      </w:r>
    </w:p>
    <w:p w14:paraId="0E54C9CC" w14:textId="77777777" w:rsidR="009F0F9B" w:rsidRDefault="009F0F9B" w:rsidP="009F0F9B">
      <w:pPr>
        <w:numPr>
          <w:ilvl w:val="0"/>
          <w:numId w:val="69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Haki wykonane z metalu, malowane proszkowo na kolor czarny.</w:t>
      </w:r>
    </w:p>
    <w:p w14:paraId="65CE4B1C" w14:textId="77777777" w:rsidR="009F0F9B" w:rsidRDefault="009F0F9B" w:rsidP="009F0F9B">
      <w:pPr>
        <w:numPr>
          <w:ilvl w:val="0"/>
          <w:numId w:val="69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Konstrukcja haków powinna umożliwiać wygodne zawieszenie odzieży wierzchniej, w szczególności kurtek, płaszczy i okryć zimowych.</w:t>
      </w:r>
    </w:p>
    <w:p w14:paraId="791AC218" w14:textId="77777777" w:rsidR="009F0F9B" w:rsidRDefault="009F0F9B" w:rsidP="009F0F9B">
      <w:pPr>
        <w:numPr>
          <w:ilvl w:val="0"/>
          <w:numId w:val="69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Haki powinny posiadać formę ograniczającą zsuwanie się zawieszonej odzieży.</w:t>
      </w:r>
    </w:p>
    <w:p w14:paraId="1294FACC" w14:textId="77777777" w:rsidR="009F0F9B" w:rsidRDefault="009F0F9B" w:rsidP="009F0F9B">
      <w:pPr>
        <w:ind w:left="993" w:hanging="284"/>
      </w:pPr>
      <w:r>
        <w:rPr>
          <w:rFonts w:ascii="Arial" w:eastAsia="Arial" w:hAnsi="Arial" w:cs="Arial"/>
          <w:sz w:val="20"/>
          <w:szCs w:val="20"/>
        </w:rPr>
        <w:t>5. Montaż</w:t>
      </w:r>
    </w:p>
    <w:p w14:paraId="7866231F" w14:textId="77777777" w:rsidR="009F0F9B" w:rsidRDefault="009F0F9B" w:rsidP="009F0F9B">
      <w:pPr>
        <w:numPr>
          <w:ilvl w:val="0"/>
          <w:numId w:val="71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Wieszak przeznaczony do montażu ściennego.</w:t>
      </w:r>
    </w:p>
    <w:p w14:paraId="015E5341" w14:textId="77777777" w:rsidR="009F0F9B" w:rsidRDefault="009F0F9B" w:rsidP="009F0F9B">
      <w:pPr>
        <w:numPr>
          <w:ilvl w:val="0"/>
          <w:numId w:val="71"/>
        </w:numPr>
        <w:suppressAutoHyphens w:val="0"/>
        <w:ind w:left="993" w:hanging="284"/>
      </w:pPr>
      <w:r>
        <w:rPr>
          <w:rFonts w:ascii="Arial" w:eastAsia="Arial" w:hAnsi="Arial" w:cs="Arial"/>
          <w:sz w:val="20"/>
          <w:szCs w:val="20"/>
        </w:rPr>
        <w:t>Konstrukcja powinna zapewniać stabilne mocowanie do ściany.</w:t>
      </w:r>
    </w:p>
    <w:p w14:paraId="6E427BFD" w14:textId="1AAC82D0" w:rsidR="009F0F9B" w:rsidRDefault="009F0F9B" w:rsidP="009F0F9B">
      <w:pPr>
        <w:spacing w:line="360" w:lineRule="auto"/>
        <w:ind w:left="993" w:hanging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komplecie należy dostarczyć elementy montażowe odpowiednie do ścian murowanych lub betonowych.</w:t>
      </w:r>
    </w:p>
    <w:p w14:paraId="267DFA82" w14:textId="77777777" w:rsidR="0042235A" w:rsidRDefault="0042235A" w:rsidP="00CC6142">
      <w:pPr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B0179A2" w14:textId="5F311EAA" w:rsidR="0042235A" w:rsidRDefault="00CC6142" w:rsidP="0042235A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2" w:name="_Hlk234818872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3</w:t>
      </w:r>
      <w:r w:rsidR="0042235A" w:rsidRPr="00D8293B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. </w:t>
      </w:r>
      <w:r w:rsidR="00AF6D90" w:rsidRPr="00AF6D90">
        <w:rPr>
          <w:rFonts w:ascii="Arial" w:eastAsia="Arial" w:hAnsi="Arial" w:cs="Arial"/>
          <w:b/>
          <w:bCs/>
          <w:color w:val="000000"/>
          <w:sz w:val="20"/>
          <w:szCs w:val="20"/>
        </w:rPr>
        <w:t>stół 60x200cm</w:t>
      </w:r>
      <w:r w:rsidR="00AF6D90" w:rsidRPr="0042235A">
        <w:rPr>
          <w:rFonts w:ascii="Arial" w:hAnsi="Arial" w:cs="Arial"/>
          <w:b/>
          <w:bCs/>
          <w:sz w:val="20"/>
          <w:szCs w:val="20"/>
        </w:rPr>
        <w:t xml:space="preserve"> </w:t>
      </w:r>
      <w:r w:rsidR="0042235A" w:rsidRPr="0042235A">
        <w:rPr>
          <w:rFonts w:ascii="Arial" w:hAnsi="Arial" w:cs="Arial"/>
          <w:b/>
          <w:bCs/>
          <w:sz w:val="20"/>
          <w:szCs w:val="20"/>
        </w:rPr>
        <w:t>- ilość</w:t>
      </w:r>
      <w:r w:rsidR="0042235A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AF6D90">
        <w:rPr>
          <w:rFonts w:ascii="Arial" w:hAnsi="Arial" w:cs="Arial"/>
          <w:b/>
          <w:bCs/>
          <w:sz w:val="20"/>
          <w:szCs w:val="20"/>
        </w:rPr>
        <w:t>1</w:t>
      </w:r>
      <w:r w:rsidR="0042235A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AF6D90">
        <w:rPr>
          <w:rFonts w:ascii="Arial" w:hAnsi="Arial" w:cs="Arial"/>
          <w:b/>
          <w:bCs/>
          <w:sz w:val="20"/>
          <w:szCs w:val="20"/>
        </w:rPr>
        <w:t>szt.</w:t>
      </w:r>
    </w:p>
    <w:p w14:paraId="6C13B486" w14:textId="6724FE36" w:rsidR="0042235A" w:rsidRDefault="0042235A" w:rsidP="0042235A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42235A">
        <w:rPr>
          <w:rFonts w:ascii="Arial" w:eastAsia="Arial" w:hAnsi="Arial" w:cs="Arial"/>
          <w:sz w:val="20"/>
          <w:szCs w:val="20"/>
        </w:rPr>
        <w:t>Opis sprzętu</w:t>
      </w:r>
      <w:r w:rsidR="00AF6D90">
        <w:rPr>
          <w:rFonts w:ascii="Arial" w:eastAsia="Arial" w:hAnsi="Arial" w:cs="Arial"/>
          <w:sz w:val="20"/>
          <w:szCs w:val="20"/>
        </w:rPr>
        <w:t>:</w:t>
      </w:r>
    </w:p>
    <w:bookmarkEnd w:id="2"/>
    <w:p w14:paraId="36F88ED2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Wymiary</w:t>
      </w:r>
    </w:p>
    <w:p w14:paraId="788BDEFC" w14:textId="77777777" w:rsidR="00AF6D90" w:rsidRDefault="00AF6D90" w:rsidP="00AF6D90">
      <w:pPr>
        <w:widowControl w:val="0"/>
        <w:numPr>
          <w:ilvl w:val="0"/>
          <w:numId w:val="79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długość: 2000 mm (dopuszczalna tolerancja ±20 mm),</w:t>
      </w:r>
    </w:p>
    <w:p w14:paraId="28F65B71" w14:textId="77777777" w:rsidR="00AF6D90" w:rsidRDefault="00AF6D90" w:rsidP="00AF6D90">
      <w:pPr>
        <w:widowControl w:val="0"/>
        <w:numPr>
          <w:ilvl w:val="0"/>
          <w:numId w:val="79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szerokość: 600 mm (dopuszczalna tolerancja ±20 mm),</w:t>
      </w:r>
    </w:p>
    <w:p w14:paraId="0E1EB520" w14:textId="77777777" w:rsidR="00AF6D90" w:rsidRDefault="00AF6D90" w:rsidP="00AF6D90">
      <w:pPr>
        <w:widowControl w:val="0"/>
        <w:numPr>
          <w:ilvl w:val="0"/>
          <w:numId w:val="79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wysokość: 720–760 mm.</w:t>
      </w:r>
    </w:p>
    <w:p w14:paraId="4B175382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Konstrukcja</w:t>
      </w:r>
    </w:p>
    <w:p w14:paraId="58EB759F" w14:textId="77777777" w:rsidR="00AF6D90" w:rsidRDefault="00AF6D90" w:rsidP="00AF6D90">
      <w:pPr>
        <w:widowControl w:val="0"/>
        <w:numPr>
          <w:ilvl w:val="0"/>
          <w:numId w:val="78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Konstrukcja stołu oparta na stelażu stalowym wykonanym z profili stalowych, malowanych proszkowo.</w:t>
      </w:r>
    </w:p>
    <w:p w14:paraId="5C0C34F8" w14:textId="77777777" w:rsidR="00AF6D90" w:rsidRDefault="00AF6D90" w:rsidP="00AF6D90">
      <w:pPr>
        <w:widowControl w:val="0"/>
        <w:numPr>
          <w:ilvl w:val="0"/>
          <w:numId w:val="78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Stelaż powinien zapewniać stabilność i sztywność stołu podczas użytkowania.</w:t>
      </w:r>
    </w:p>
    <w:p w14:paraId="5B58F0A0" w14:textId="77777777" w:rsidR="00AF6D90" w:rsidRPr="00913BC8" w:rsidRDefault="00AF6D90" w:rsidP="00AF6D90">
      <w:pPr>
        <w:widowControl w:val="0"/>
        <w:numPr>
          <w:ilvl w:val="0"/>
          <w:numId w:val="78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Po co najmniej jednej z dłuższych stron stołu nie dopuszcza się stosowania nogi pośredniej lub innych elementów konstrukcyjnych ograniczających możliwość ustawienia trzech miejsc siedzących na całej długości stołu.</w:t>
      </w:r>
    </w:p>
    <w:p w14:paraId="4595B740" w14:textId="77777777" w:rsidR="00913BC8" w:rsidRDefault="00913BC8" w:rsidP="00913BC8">
      <w:pPr>
        <w:widowControl w:val="0"/>
        <w:suppressAutoHyphens w:val="0"/>
      </w:pPr>
    </w:p>
    <w:p w14:paraId="7E13FE7E" w14:textId="77777777" w:rsidR="00AF6D90" w:rsidRDefault="00AF6D90" w:rsidP="00AF6D90">
      <w:pPr>
        <w:widowControl w:val="0"/>
        <w:numPr>
          <w:ilvl w:val="0"/>
          <w:numId w:val="78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lastRenderedPageBreak/>
        <w:t>Dopuszcza się zastosowanie nóg wyłącznie przy skrajnych krawędziach stołu lub innego rozwiązania konstrukcyjnego zapewniającego swobodną przestrzeń dla użytkowników.</w:t>
      </w:r>
    </w:p>
    <w:p w14:paraId="601715D7" w14:textId="77777777" w:rsidR="00AF6D90" w:rsidRDefault="00AF6D90" w:rsidP="00AF6D90">
      <w:pPr>
        <w:widowControl w:val="0"/>
        <w:numPr>
          <w:ilvl w:val="0"/>
          <w:numId w:val="78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Nogi wyposażone w stopki zabezpieczające posadzkę przed uszkodzeniem.</w:t>
      </w:r>
    </w:p>
    <w:p w14:paraId="70ADD2DC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Blenda</w:t>
      </w:r>
    </w:p>
    <w:p w14:paraId="3DC87E7E" w14:textId="77777777" w:rsidR="00AF6D90" w:rsidRDefault="00AF6D90" w:rsidP="00AF6D90">
      <w:pPr>
        <w:widowControl w:val="0"/>
        <w:numPr>
          <w:ilvl w:val="0"/>
          <w:numId w:val="83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Stół wyposażony w blendę (osłonę) od frontu, montowaną pomiędzy nogami stołu.</w:t>
      </w:r>
    </w:p>
    <w:p w14:paraId="4FA98176" w14:textId="77777777" w:rsidR="00AF6D90" w:rsidRDefault="00AF6D90" w:rsidP="00AF6D90">
      <w:pPr>
        <w:widowControl w:val="0"/>
        <w:numPr>
          <w:ilvl w:val="0"/>
          <w:numId w:val="83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Blenda wykonana z płyty meblowej laminowanej w kolorze zbliżonym do koloru blatu lub innym standardowym dekorze producenta.</w:t>
      </w:r>
    </w:p>
    <w:p w14:paraId="34D875F7" w14:textId="77777777" w:rsidR="00AF6D90" w:rsidRDefault="00AF6D90" w:rsidP="00AF6D90">
      <w:pPr>
        <w:widowControl w:val="0"/>
        <w:numPr>
          <w:ilvl w:val="0"/>
          <w:numId w:val="83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Blenda powinna zapewniać osłonę nóg użytkowników, nie ograniczając jednocześnie przestrzeni na nogi pod blatem.</w:t>
      </w:r>
    </w:p>
    <w:p w14:paraId="6F32665C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Blat</w:t>
      </w:r>
    </w:p>
    <w:p w14:paraId="7B8DCB42" w14:textId="77777777" w:rsidR="00AF6D90" w:rsidRDefault="00AF6D90" w:rsidP="00AF6D90">
      <w:pPr>
        <w:widowControl w:val="0"/>
        <w:numPr>
          <w:ilvl w:val="0"/>
          <w:numId w:val="82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Blat wykonany z płyty meblowej laminowanej o grubości minimum 18 mm.</w:t>
      </w:r>
    </w:p>
    <w:p w14:paraId="09BB9C4A" w14:textId="77777777" w:rsidR="00AF6D90" w:rsidRDefault="00AF6D90" w:rsidP="00AF6D90">
      <w:pPr>
        <w:widowControl w:val="0"/>
        <w:numPr>
          <w:ilvl w:val="0"/>
          <w:numId w:val="82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Krawędzie blatu zabezpieczone obrzeżem ABS lub PCV.</w:t>
      </w:r>
    </w:p>
    <w:p w14:paraId="7D67795A" w14:textId="77777777" w:rsidR="00AF6D90" w:rsidRDefault="00AF6D90" w:rsidP="00AF6D90">
      <w:pPr>
        <w:widowControl w:val="0"/>
        <w:numPr>
          <w:ilvl w:val="0"/>
          <w:numId w:val="82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Kolor blatu: do wyboru przez Zamawiającego spośród minimum trzech standardowych dekorów producenta.</w:t>
      </w:r>
    </w:p>
    <w:p w14:paraId="05A773ED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Kolorystyka</w:t>
      </w:r>
    </w:p>
    <w:p w14:paraId="0416F2E3" w14:textId="77777777" w:rsidR="00AF6D90" w:rsidRDefault="00AF6D90" w:rsidP="00AF6D90">
      <w:pPr>
        <w:widowControl w:val="0"/>
        <w:numPr>
          <w:ilvl w:val="0"/>
          <w:numId w:val="81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Kolor stelaża: biały, czarny, szary lub grafitowy.</w:t>
      </w:r>
    </w:p>
    <w:p w14:paraId="7F70B33F" w14:textId="77777777" w:rsidR="00AF6D90" w:rsidRDefault="00AF6D90" w:rsidP="00AF6D90">
      <w:pPr>
        <w:ind w:left="851"/>
      </w:pPr>
      <w:r>
        <w:rPr>
          <w:rFonts w:ascii="Arial" w:eastAsia="Arial" w:hAnsi="Arial" w:cs="Arial"/>
          <w:sz w:val="20"/>
          <w:szCs w:val="20"/>
        </w:rPr>
        <w:t>Wymagania jakościowe</w:t>
      </w:r>
    </w:p>
    <w:p w14:paraId="21996E5A" w14:textId="77777777" w:rsidR="00AF6D90" w:rsidRDefault="00AF6D90" w:rsidP="00AF6D90">
      <w:pPr>
        <w:widowControl w:val="0"/>
        <w:numPr>
          <w:ilvl w:val="0"/>
          <w:numId w:val="80"/>
        </w:numPr>
        <w:suppressAutoHyphens w:val="0"/>
        <w:ind w:left="851" w:firstLine="0"/>
      </w:pPr>
      <w:r>
        <w:rPr>
          <w:rFonts w:ascii="Arial" w:eastAsia="Arial" w:hAnsi="Arial" w:cs="Arial"/>
          <w:sz w:val="20"/>
          <w:szCs w:val="20"/>
        </w:rPr>
        <w:t>Produkt fabrycznie nowy, nieużywany i wolny od wad.</w:t>
      </w:r>
    </w:p>
    <w:p w14:paraId="5C4AA714" w14:textId="162B2CEB" w:rsidR="00AF6D90" w:rsidRDefault="00AF6D90" w:rsidP="00AF6D90">
      <w:pPr>
        <w:spacing w:line="360" w:lineRule="auto"/>
        <w:ind w:left="85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Produkt przeznaczony do użytkowania w obiektach użyteczności publicznej.</w:t>
      </w:r>
    </w:p>
    <w:p w14:paraId="5069361F" w14:textId="77777777" w:rsidR="00AF6D90" w:rsidRDefault="00AF6D90" w:rsidP="00AF6D90">
      <w:pPr>
        <w:spacing w:line="360" w:lineRule="auto"/>
        <w:ind w:left="851"/>
        <w:jc w:val="both"/>
        <w:rPr>
          <w:rFonts w:ascii="Arial" w:eastAsia="Arial" w:hAnsi="Arial" w:cs="Arial"/>
          <w:sz w:val="20"/>
          <w:szCs w:val="20"/>
        </w:rPr>
      </w:pPr>
    </w:p>
    <w:p w14:paraId="3830CE7F" w14:textId="0C0FA923" w:rsidR="00AF6D90" w:rsidRDefault="00CC6142" w:rsidP="00AF6D90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4</w:t>
      </w:r>
      <w:r w:rsidR="00AF6D90" w:rsidRPr="00AF6D90">
        <w:rPr>
          <w:rFonts w:ascii="Arial" w:eastAsia="Arial" w:hAnsi="Arial" w:cs="Arial"/>
          <w:b/>
          <w:bCs/>
          <w:color w:val="000000"/>
          <w:sz w:val="20"/>
          <w:szCs w:val="20"/>
        </w:rPr>
        <w:t>. szafka na sprzęt</w:t>
      </w:r>
      <w:r w:rsidR="00AF6D90" w:rsidRPr="00AF6D90">
        <w:rPr>
          <w:rFonts w:ascii="Arial" w:hAnsi="Arial" w:cs="Arial"/>
          <w:b/>
          <w:bCs/>
          <w:sz w:val="20"/>
          <w:szCs w:val="20"/>
        </w:rPr>
        <w:t xml:space="preserve"> -</w:t>
      </w:r>
      <w:r w:rsidR="00AF6D90" w:rsidRPr="0042235A">
        <w:rPr>
          <w:rFonts w:ascii="Arial" w:hAnsi="Arial" w:cs="Arial"/>
          <w:b/>
          <w:bCs/>
          <w:sz w:val="20"/>
          <w:szCs w:val="20"/>
        </w:rPr>
        <w:t xml:space="preserve"> ilość</w:t>
      </w:r>
      <w:r w:rsidR="00AF6D90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AF6D90">
        <w:rPr>
          <w:rFonts w:ascii="Arial" w:hAnsi="Arial" w:cs="Arial"/>
          <w:b/>
          <w:bCs/>
          <w:sz w:val="20"/>
          <w:szCs w:val="20"/>
        </w:rPr>
        <w:t>3</w:t>
      </w:r>
      <w:r w:rsidR="00AF6D90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AF6D90">
        <w:rPr>
          <w:rFonts w:ascii="Arial" w:hAnsi="Arial" w:cs="Arial"/>
          <w:b/>
          <w:bCs/>
          <w:sz w:val="20"/>
          <w:szCs w:val="20"/>
        </w:rPr>
        <w:t>szt.</w:t>
      </w:r>
    </w:p>
    <w:p w14:paraId="436EA1CC" w14:textId="77777777" w:rsidR="00AF6D90" w:rsidRDefault="00AF6D90" w:rsidP="00AF6D90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42235A">
        <w:rPr>
          <w:rFonts w:ascii="Arial" w:eastAsia="Arial" w:hAnsi="Arial" w:cs="Arial"/>
          <w:sz w:val="20"/>
          <w:szCs w:val="20"/>
        </w:rPr>
        <w:t>Opis sprzętu</w:t>
      </w:r>
      <w:r>
        <w:rPr>
          <w:rFonts w:ascii="Arial" w:eastAsia="Arial" w:hAnsi="Arial" w:cs="Arial"/>
          <w:sz w:val="20"/>
          <w:szCs w:val="20"/>
        </w:rPr>
        <w:t>:</w:t>
      </w:r>
    </w:p>
    <w:p w14:paraId="3CD8FB4A" w14:textId="77777777" w:rsidR="00AF6D90" w:rsidRDefault="00AF6D90" w:rsidP="00AF6D90">
      <w:pPr>
        <w:ind w:left="709"/>
        <w:rPr>
          <w:b/>
          <w:bCs/>
        </w:rPr>
      </w:pPr>
      <w:r>
        <w:rPr>
          <w:rFonts w:ascii="Arial" w:eastAsia="Arial" w:hAnsi="Arial" w:cs="Arial"/>
          <w:b/>
          <w:bCs/>
          <w:sz w:val="20"/>
          <w:szCs w:val="20"/>
        </w:rPr>
        <w:t>SZAFA I - 1 szt.</w:t>
      </w:r>
    </w:p>
    <w:p w14:paraId="6B2D2D48" w14:textId="77777777" w:rsidR="00AF6D90" w:rsidRDefault="00AF6D90" w:rsidP="00AF6D90">
      <w:pPr>
        <w:ind w:left="709"/>
        <w:rPr>
          <w:b/>
          <w:bCs/>
        </w:rPr>
      </w:pPr>
    </w:p>
    <w:p w14:paraId="3F2F1679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zdjęcie poglądowe</w:t>
      </w:r>
    </w:p>
    <w:p w14:paraId="0C7DE86B" w14:textId="77777777" w:rsidR="00AF6D90" w:rsidRDefault="00AF6D90" w:rsidP="00AF6D90">
      <w:pPr>
        <w:ind w:left="709"/>
      </w:pPr>
      <w:r>
        <w:rPr>
          <w:noProof/>
        </w:rPr>
        <w:drawing>
          <wp:inline distT="114300" distB="114300" distL="114300" distR="114300" wp14:anchorId="0B46E935" wp14:editId="3A6D52DF">
            <wp:extent cx="2486025" cy="2489200"/>
            <wp:effectExtent l="0" t="0" r="0" b="0"/>
            <wp:docPr id="1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49F6C9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Dostawa fabrycznie nowej metalowej szafy warsztatowej przeznaczonej do przechowywania narzędzi, osprzętu oraz wyposażenia technicznego.</w:t>
      </w:r>
    </w:p>
    <w:p w14:paraId="118D536A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minimalne</w:t>
      </w:r>
    </w:p>
    <w:p w14:paraId="75C5CD8A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wykonana z blachy stalowej o grubości nie mniejszej niż 1,0 mm.</w:t>
      </w:r>
    </w:p>
    <w:p w14:paraId="406B24A3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Konstrukcja zgrzewana lub spawana, zapewniająca wysoką sztywność i trwałość.</w:t>
      </w:r>
    </w:p>
    <w:p w14:paraId="696964A4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Powierzchnia zabezpieczona przed korozją poprzez malowanie proszkowe.</w:t>
      </w:r>
    </w:p>
    <w:p w14:paraId="04CCA643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Wymiary zewnętrzne:</w:t>
      </w:r>
    </w:p>
    <w:p w14:paraId="3A130DEA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szerokość: 1200 ±10 mm,</w:t>
      </w:r>
    </w:p>
    <w:p w14:paraId="08099EFB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głębokość: 500 ±10 mm,</w:t>
      </w:r>
    </w:p>
    <w:p w14:paraId="7424B5E8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wysokość: 2000 ±50 mm.</w:t>
      </w:r>
    </w:p>
    <w:p w14:paraId="3F63845C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dwudrzwiowa z pełnymi drzwiami wyposażonymi w profile wzmacniające.</w:t>
      </w:r>
    </w:p>
    <w:p w14:paraId="67D999A8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Drzwi osadzone na wytrzymałych zawiasach umożliwiających intensywną eksploatację.</w:t>
      </w:r>
    </w:p>
    <w:p w14:paraId="21E8B2E0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Wyposażenie wewnętrzne obejmuje co najmniej:</w:t>
      </w:r>
    </w:p>
    <w:p w14:paraId="772303FA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4 regulowane półki z możliwością montażu na różnych wysokościach,</w:t>
      </w:r>
    </w:p>
    <w:p w14:paraId="155C8E66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lastRenderedPageBreak/>
        <w:t>2 perforowane panele narzędziowe o wysokości minimum 450 mm każdy montowane na tylną ściankę umożliwiającą montaż zawieszek i uchwytów narzędziowych.</w:t>
      </w:r>
    </w:p>
    <w:p w14:paraId="1ACFAD35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półki nie mniejsza niż 50 kg przy równomiernym obciążeniu.</w:t>
      </w:r>
    </w:p>
    <w:p w14:paraId="2C348F0A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z szafą należy dostarczyć minimum 30 zawieszek narzędziowych kompatybilnych z perforacją tylnej ścianki, obejmujących mix następujących typów:</w:t>
      </w:r>
    </w:p>
    <w:p w14:paraId="776042BA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zawieszki typu C,</w:t>
      </w:r>
    </w:p>
    <w:p w14:paraId="42ECE071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zawieszki typu L,</w:t>
      </w:r>
    </w:p>
    <w:p w14:paraId="146B2718" w14:textId="77777777" w:rsidR="00AF6D90" w:rsidRDefault="00AF6D90" w:rsidP="00AF6D90">
      <w:pPr>
        <w:widowControl w:val="0"/>
        <w:numPr>
          <w:ilvl w:val="1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zawieszki typu UW,</w:t>
      </w:r>
      <w:r>
        <w:rPr>
          <w:rFonts w:ascii="Arial" w:eastAsia="Arial" w:hAnsi="Arial" w:cs="Arial"/>
          <w:sz w:val="20"/>
          <w:szCs w:val="20"/>
        </w:rPr>
        <w:br/>
        <w:t>o długości w zakresie 150–200 mm.</w:t>
      </w:r>
    </w:p>
    <w:p w14:paraId="6DC7879A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Zawieszki muszą być przeznaczone do wielokrotnego montażu i demontażu bez użycia narzędzi oraz kompatybilne z oferowaną perforacją.</w:t>
      </w:r>
    </w:p>
    <w:p w14:paraId="1AAA0E84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zamek kluczowy z ryglowaniem w minimum 2 punktach.</w:t>
      </w:r>
    </w:p>
    <w:p w14:paraId="08FBA344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minimum 2 klucze.</w:t>
      </w:r>
    </w:p>
    <w:p w14:paraId="38B31BDB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stopki poziomujące lub inne rozwiązanie umożliwiające stabilne ustawienie na nierównym podłożu.</w:t>
      </w:r>
    </w:p>
    <w:p w14:paraId="4A406438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fabrycznie nowy, kompletny, wolny od wad</w:t>
      </w:r>
    </w:p>
    <w:p w14:paraId="23519302" w14:textId="77777777" w:rsidR="00AF6D90" w:rsidRDefault="00AF6D90" w:rsidP="00AF6D90">
      <w:pPr>
        <w:widowControl w:val="0"/>
        <w:numPr>
          <w:ilvl w:val="0"/>
          <w:numId w:val="9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Gwarancja producenta: minimum 24 miesiące.</w:t>
      </w:r>
    </w:p>
    <w:p w14:paraId="0B818554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dotyczące kolorystyki</w:t>
      </w:r>
    </w:p>
    <w:p w14:paraId="02E49394" w14:textId="77777777" w:rsidR="00AF6D90" w:rsidRDefault="00AF6D90" w:rsidP="00AF6D90">
      <w:pPr>
        <w:widowControl w:val="0"/>
        <w:numPr>
          <w:ilvl w:val="0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korpusu spośród co najmniej trzech wariantów, obejmujących:</w:t>
      </w:r>
    </w:p>
    <w:p w14:paraId="15FE40C0" w14:textId="77777777" w:rsidR="00AF6D90" w:rsidRDefault="00AF6D90" w:rsidP="00AF6D90">
      <w:pPr>
        <w:widowControl w:val="0"/>
        <w:numPr>
          <w:ilvl w:val="1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biały/jasnoszary</w:t>
      </w:r>
    </w:p>
    <w:p w14:paraId="5606D121" w14:textId="77777777" w:rsidR="00AF6D90" w:rsidRDefault="00AF6D90" w:rsidP="00AF6D90">
      <w:pPr>
        <w:widowControl w:val="0"/>
        <w:numPr>
          <w:ilvl w:val="1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szary/grafitowy</w:t>
      </w:r>
    </w:p>
    <w:p w14:paraId="774F4C58" w14:textId="5E91C57D" w:rsidR="00AF6D90" w:rsidRDefault="00AF6D90" w:rsidP="00AF6D90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czarny/antracyt</w:t>
      </w:r>
    </w:p>
    <w:p w14:paraId="0AF399DE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lub kolorów równoważnych o zbliżonej estetyce.</w:t>
      </w:r>
    </w:p>
    <w:p w14:paraId="3E6293DE" w14:textId="77777777" w:rsidR="00AF6D90" w:rsidRDefault="00AF6D90" w:rsidP="00AF6D90">
      <w:pPr>
        <w:widowControl w:val="0"/>
        <w:numPr>
          <w:ilvl w:val="0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drzwi/frontów spośród:</w:t>
      </w:r>
    </w:p>
    <w:p w14:paraId="66CF8AA8" w14:textId="77777777" w:rsidR="00AF6D90" w:rsidRDefault="00AF6D90" w:rsidP="00AF6D90">
      <w:pPr>
        <w:widowControl w:val="0"/>
        <w:numPr>
          <w:ilvl w:val="1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wszystkich kolorów dostępnych dla korpusu oraz</w:t>
      </w:r>
    </w:p>
    <w:p w14:paraId="43073529" w14:textId="77777777" w:rsidR="00AF6D90" w:rsidRDefault="00AF6D90" w:rsidP="00AF6D90">
      <w:pPr>
        <w:widowControl w:val="0"/>
        <w:numPr>
          <w:ilvl w:val="1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co najmniej trzech dodatkowych kolorów z palety RAL, oferowanych przez producenta.</w:t>
      </w:r>
    </w:p>
    <w:p w14:paraId="068F2F7A" w14:textId="77777777" w:rsidR="00AF6D90" w:rsidRDefault="00AF6D90" w:rsidP="00AF6D90">
      <w:pPr>
        <w:widowControl w:val="0"/>
        <w:numPr>
          <w:ilvl w:val="0"/>
          <w:numId w:val="91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Ostateczna kolorystyka zostanie wskazana przez Zamawiającego po wyborze Wykonawcy, przed realizacją dostawy.</w:t>
      </w:r>
    </w:p>
    <w:p w14:paraId="3E1D1D08" w14:textId="77777777" w:rsidR="00AF6D90" w:rsidRDefault="00AF6D90" w:rsidP="00AF6D90">
      <w:pPr>
        <w:ind w:left="709"/>
      </w:pPr>
    </w:p>
    <w:p w14:paraId="7DEFA135" w14:textId="77777777" w:rsidR="00AF6D90" w:rsidRDefault="00AF6D90" w:rsidP="00AF6D90">
      <w:pPr>
        <w:ind w:left="709"/>
        <w:rPr>
          <w:b/>
          <w:bCs/>
        </w:rPr>
      </w:pPr>
      <w:r>
        <w:rPr>
          <w:rFonts w:ascii="Arial" w:eastAsia="Arial" w:hAnsi="Arial" w:cs="Arial"/>
          <w:b/>
          <w:bCs/>
          <w:sz w:val="20"/>
          <w:szCs w:val="20"/>
        </w:rPr>
        <w:t>SZAFA II - 1szt.</w:t>
      </w:r>
    </w:p>
    <w:p w14:paraId="6D085E45" w14:textId="77777777" w:rsidR="00AF6D90" w:rsidRDefault="00AF6D90" w:rsidP="00AF6D90">
      <w:pPr>
        <w:ind w:left="709"/>
        <w:rPr>
          <w:b/>
          <w:bCs/>
        </w:rPr>
      </w:pPr>
    </w:p>
    <w:p w14:paraId="75156C2F" w14:textId="77777777" w:rsidR="00AF6D90" w:rsidRDefault="00AF6D90" w:rsidP="00AF6D90">
      <w:pPr>
        <w:ind w:left="709"/>
        <w:rPr>
          <w:b/>
          <w:bCs/>
        </w:rPr>
      </w:pPr>
      <w:r>
        <w:rPr>
          <w:rFonts w:ascii="Arial" w:eastAsia="Arial" w:hAnsi="Arial" w:cs="Arial"/>
          <w:sz w:val="20"/>
          <w:szCs w:val="20"/>
        </w:rPr>
        <w:t>zdjęcie poglądowe</w:t>
      </w:r>
      <w:r>
        <w:rPr>
          <w:b/>
          <w:bCs/>
          <w:noProof/>
        </w:rPr>
        <w:drawing>
          <wp:inline distT="114300" distB="114300" distL="114300" distR="114300" wp14:anchorId="6DEAA917" wp14:editId="5E65CCD7">
            <wp:extent cx="2486025" cy="2489200"/>
            <wp:effectExtent l="0" t="0" r="0" b="0"/>
            <wp:docPr id="10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E42F4C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Dostawa fabrycznie nowej metalowej szafy warsztatowej przeznaczonej do przechowywania narzędzi, wyposażenia technicznego oraz materiałów eksploatacyjnych.</w:t>
      </w:r>
    </w:p>
    <w:p w14:paraId="39F769ED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minimalne</w:t>
      </w:r>
    </w:p>
    <w:p w14:paraId="63A7717A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wykonana z blachy stalowej o grubości nie mniejszej niż 1,0 mm.</w:t>
      </w:r>
    </w:p>
    <w:p w14:paraId="29B940FE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Konstrukcja zgrzewana lub spawana, zapewniająca wysoką sztywność i trwałość.</w:t>
      </w:r>
    </w:p>
    <w:p w14:paraId="42FF2AC9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Powierzchnia zabezpieczona przed korozją poprzez malowanie proszkowe.</w:t>
      </w:r>
    </w:p>
    <w:p w14:paraId="52194B0B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Wymiary zewnętrzne:</w:t>
      </w:r>
    </w:p>
    <w:p w14:paraId="2F60BFA9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lastRenderedPageBreak/>
        <w:t>szerokość: 1020 ±30 mm,</w:t>
      </w:r>
    </w:p>
    <w:p w14:paraId="2DA587FE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głębokość: 500 ±10 mm,</w:t>
      </w:r>
    </w:p>
    <w:p w14:paraId="425EEDB2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wysokość: 2000 ±50 mm.</w:t>
      </w:r>
    </w:p>
    <w:p w14:paraId="4ED19802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dwudrzwiowa z pełnymi drzwiami wyposażonymi w profile wzmacniające.</w:t>
      </w:r>
    </w:p>
    <w:p w14:paraId="59C17677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Drzwi osadzone na wytrzymałych zawiasach umożliwiających intensywną eksploatację.</w:t>
      </w:r>
    </w:p>
    <w:p w14:paraId="7260C183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Wyposażenie wewnętrzne obejmuje co najmniej:</w:t>
      </w:r>
    </w:p>
    <w:p w14:paraId="04ECB0DC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3 regulowane półki z możliwością zmiany wysokości montażu,</w:t>
      </w:r>
    </w:p>
    <w:p w14:paraId="07499B8D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1 półkę stałą,</w:t>
      </w:r>
    </w:p>
    <w:p w14:paraId="2DE12978" w14:textId="77777777" w:rsidR="00AF6D90" w:rsidRDefault="00AF6D90" w:rsidP="00AF6D90">
      <w:pPr>
        <w:widowControl w:val="0"/>
        <w:numPr>
          <w:ilvl w:val="1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2 szuflady o wysokości nie mniejszej niż 180 mm, zamontowane na prowadnicach teleskopowych zapewniających płynny wysuw.</w:t>
      </w:r>
    </w:p>
    <w:p w14:paraId="3200B1BE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regulowanej półki nie mniejsza niż 50 kg przy równomiernym obciążeniu.</w:t>
      </w:r>
    </w:p>
    <w:p w14:paraId="5FAF94FF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szuflady nie mniejsza niż 40 kg przy równomiernym obciążeniu.</w:t>
      </w:r>
    </w:p>
    <w:p w14:paraId="6DF3E5B5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zamek kluczowy z ryglowaniem w minimum 2 punktach.</w:t>
      </w:r>
    </w:p>
    <w:p w14:paraId="40C0403F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minimum 2 klucze.</w:t>
      </w:r>
    </w:p>
    <w:p w14:paraId="2A6D9584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stopki poziomujące lub inne rozwiązanie umożliwiające stabilne ustawienie na nierównym podłożu.</w:t>
      </w:r>
    </w:p>
    <w:p w14:paraId="490DC09E" w14:textId="77777777" w:rsidR="00AF6D90" w:rsidRDefault="00AF6D90" w:rsidP="00AF6D90">
      <w:pPr>
        <w:widowControl w:val="0"/>
        <w:numPr>
          <w:ilvl w:val="0"/>
          <w:numId w:val="92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fabrycznie nowy, kompletny, wolny od wad, dostarczony z instrukcją.</w:t>
      </w:r>
    </w:p>
    <w:p w14:paraId="2FA35B2B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dotyczące kolorystyki</w:t>
      </w:r>
    </w:p>
    <w:p w14:paraId="28ED5E6F" w14:textId="77777777" w:rsidR="00AF6D90" w:rsidRDefault="00AF6D90" w:rsidP="00AF6D90">
      <w:pPr>
        <w:widowControl w:val="0"/>
        <w:numPr>
          <w:ilvl w:val="0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korpusu spośród co najmniej trzech wariantów, obejmujących:</w:t>
      </w:r>
    </w:p>
    <w:p w14:paraId="354C8BB0" w14:textId="77777777" w:rsidR="00AF6D90" w:rsidRDefault="00AF6D90" w:rsidP="00AF6D90">
      <w:pPr>
        <w:widowControl w:val="0"/>
        <w:numPr>
          <w:ilvl w:val="1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biały/jasnoszary</w:t>
      </w:r>
    </w:p>
    <w:p w14:paraId="54979DBA" w14:textId="77777777" w:rsidR="00AF6D90" w:rsidRDefault="00AF6D90" w:rsidP="00AF6D90">
      <w:pPr>
        <w:widowControl w:val="0"/>
        <w:numPr>
          <w:ilvl w:val="1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szary/grafitowy</w:t>
      </w:r>
    </w:p>
    <w:p w14:paraId="578ACAA6" w14:textId="77777777" w:rsidR="00AF6D90" w:rsidRDefault="00AF6D90" w:rsidP="00AF6D90">
      <w:pPr>
        <w:widowControl w:val="0"/>
        <w:numPr>
          <w:ilvl w:val="1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czarny/antracyt</w:t>
      </w:r>
    </w:p>
    <w:p w14:paraId="028D3998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lub kolorów równoważnych o zbliżonej estetyce.</w:t>
      </w:r>
    </w:p>
    <w:p w14:paraId="7EE73649" w14:textId="77777777" w:rsidR="00AF6D90" w:rsidRDefault="00AF6D90" w:rsidP="00AF6D90">
      <w:pPr>
        <w:widowControl w:val="0"/>
        <w:numPr>
          <w:ilvl w:val="0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drzwi/frontów spośród:</w:t>
      </w:r>
    </w:p>
    <w:p w14:paraId="071A85F6" w14:textId="77777777" w:rsidR="00AF6D90" w:rsidRDefault="00AF6D90" w:rsidP="00AF6D90">
      <w:pPr>
        <w:widowControl w:val="0"/>
        <w:numPr>
          <w:ilvl w:val="1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wszystkich kolorów dostępnych dla korpusu oraz</w:t>
      </w:r>
    </w:p>
    <w:p w14:paraId="1F91E717" w14:textId="77777777" w:rsidR="00AF6D90" w:rsidRDefault="00AF6D90" w:rsidP="00AF6D90">
      <w:pPr>
        <w:widowControl w:val="0"/>
        <w:numPr>
          <w:ilvl w:val="1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co najmniej trzech dodatkowych kolorów z palety RAL, oferowanych przez producenta.</w:t>
      </w:r>
    </w:p>
    <w:p w14:paraId="3B5B2417" w14:textId="77777777" w:rsidR="00AF6D90" w:rsidRDefault="00AF6D90" w:rsidP="00AF6D90">
      <w:pPr>
        <w:widowControl w:val="0"/>
        <w:numPr>
          <w:ilvl w:val="0"/>
          <w:numId w:val="93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Ostateczna kolorystyka zostanie wskazana przez Zamawiającego po wyborze Wykonawcy, przed realizacją dostawy.</w:t>
      </w:r>
    </w:p>
    <w:p w14:paraId="32844BD1" w14:textId="77777777" w:rsidR="00AF6D90" w:rsidRDefault="00AF6D90" w:rsidP="00AF6D90">
      <w:pPr>
        <w:ind w:left="709"/>
      </w:pPr>
    </w:p>
    <w:p w14:paraId="185D5304" w14:textId="77777777" w:rsidR="00AF6D90" w:rsidRDefault="00AF6D90" w:rsidP="00AF6D90">
      <w:pPr>
        <w:ind w:left="709"/>
        <w:rPr>
          <w:b/>
          <w:bCs/>
        </w:rPr>
      </w:pPr>
      <w:r>
        <w:rPr>
          <w:rFonts w:ascii="Arial" w:eastAsia="Arial" w:hAnsi="Arial" w:cs="Arial"/>
          <w:b/>
          <w:bCs/>
          <w:sz w:val="20"/>
          <w:szCs w:val="20"/>
        </w:rPr>
        <w:t>SZAFA III - 1 szt.</w:t>
      </w:r>
    </w:p>
    <w:p w14:paraId="4F467BDF" w14:textId="77777777" w:rsidR="00AF6D90" w:rsidRDefault="00AF6D90" w:rsidP="00AF6D90">
      <w:pPr>
        <w:ind w:left="709"/>
        <w:rPr>
          <w:b/>
          <w:bCs/>
        </w:rPr>
      </w:pPr>
    </w:p>
    <w:p w14:paraId="587B3D82" w14:textId="5E0AF56C" w:rsidR="00AF6D90" w:rsidRDefault="00AF6D90" w:rsidP="00AF6D90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zdjęcie poglądowe</w:t>
      </w:r>
    </w:p>
    <w:p w14:paraId="0B911708" w14:textId="582D4AE6" w:rsidR="00AF6D90" w:rsidRDefault="00AF6D90" w:rsidP="00AF6D90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inline distT="114300" distB="114300" distL="114300" distR="114300" wp14:anchorId="5C9F2DD9" wp14:editId="61AEC4EE">
            <wp:extent cx="2486025" cy="24892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D1BB49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Dostawa fabrycznie nowej metalowej szafy warsztatowej przeznaczonej do przechowywania narzędzi, wyposażenia technicznego oraz materiałów eksploatacyjnych.</w:t>
      </w:r>
    </w:p>
    <w:p w14:paraId="6A0AC259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minimalne</w:t>
      </w:r>
    </w:p>
    <w:p w14:paraId="39CEC093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wykonana z blachy stalowej o grubości nie mniejszej niż 1,0 mm.</w:t>
      </w:r>
    </w:p>
    <w:p w14:paraId="4BBEA4FD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Konstrukcja zgrzewana lub spawana, zapewniająca wysoką sztywność i trwałość.</w:t>
      </w:r>
    </w:p>
    <w:p w14:paraId="6BCC52BA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Powierzchnia zabezpieczona przed korozją poprzez malowanie proszkowe.</w:t>
      </w:r>
    </w:p>
    <w:p w14:paraId="188E9B17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lastRenderedPageBreak/>
        <w:t>Wymiary zewnętrzne:</w:t>
      </w:r>
    </w:p>
    <w:p w14:paraId="31E07C07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szerokość: 1020 ±30 mm,</w:t>
      </w:r>
    </w:p>
    <w:p w14:paraId="0C02D4A4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głębokość: 500 ±10 mm,</w:t>
      </w:r>
    </w:p>
    <w:p w14:paraId="63A43E9D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wysokość: 2000 ±50 mm.</w:t>
      </w:r>
    </w:p>
    <w:p w14:paraId="2F02FF3A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dwudrzwiowa z pełnymi drzwiami wyposażonymi w profile wzmacniające.</w:t>
      </w:r>
    </w:p>
    <w:p w14:paraId="21062705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Drzwi osadzone na wytrzymałych zawiasach umożliwiających intensywną eksploatację.</w:t>
      </w:r>
    </w:p>
    <w:p w14:paraId="0413A138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Wyposażenie wewnętrzne obejmuje co najmniej:</w:t>
      </w:r>
    </w:p>
    <w:p w14:paraId="001C8FE1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3 regulowane półki z możliwością zmiany wysokości montażu,</w:t>
      </w:r>
    </w:p>
    <w:p w14:paraId="62C8567F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4 szuflady o wysokości 100mm+25mm, zamontowane na prowadnicach teleskopowych zapewniających płynny wysuw,</w:t>
      </w:r>
    </w:p>
    <w:p w14:paraId="3AAB22FA" w14:textId="77777777" w:rsidR="00AF6D90" w:rsidRDefault="00AF6D90" w:rsidP="00AF6D90">
      <w:pPr>
        <w:widowControl w:val="0"/>
        <w:numPr>
          <w:ilvl w:val="1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1 perforowany panel narzędziowy zamontowany wewnątrz szafy.</w:t>
      </w:r>
    </w:p>
    <w:p w14:paraId="526994B4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półki nie mniejsza niż 70 kg przy równomiernym obciążeniu.</w:t>
      </w:r>
    </w:p>
    <w:p w14:paraId="2D85353E" w14:textId="74E18785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szuflady nie</w:t>
      </w:r>
      <w:r w:rsidRPr="00AF6D9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mniejsza niż 35 kg przy równomiernym obciążeniu.</w:t>
      </w:r>
    </w:p>
    <w:p w14:paraId="6A584C2F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zamek kluczowy z ryglowaniem w minimum 2 punktach.</w:t>
      </w:r>
    </w:p>
    <w:p w14:paraId="586F9DE9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minimum 2 klucze.</w:t>
      </w:r>
    </w:p>
    <w:p w14:paraId="4D09D0A1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stopki poziomujące lub inne rozwiązanie umożliwiające stabilne ustawienie na nierównym podłożu.</w:t>
      </w:r>
    </w:p>
    <w:p w14:paraId="0C959A4A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dostarczony w całości lub wymagający jedynie montażu elementów wyposażenia wewnętrznego.</w:t>
      </w:r>
    </w:p>
    <w:p w14:paraId="624CCEA4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fabrycznie nowy, kompletny, wolny od wad</w:t>
      </w:r>
    </w:p>
    <w:p w14:paraId="37A0478A" w14:textId="77777777" w:rsidR="00AF6D90" w:rsidRDefault="00AF6D90" w:rsidP="00AF6D90">
      <w:pPr>
        <w:widowControl w:val="0"/>
        <w:numPr>
          <w:ilvl w:val="0"/>
          <w:numId w:val="94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Gwarancja producenta: minimum 24 miesiące.</w:t>
      </w:r>
    </w:p>
    <w:p w14:paraId="1AE54A6F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Wymagania dotyczące kolorystyki</w:t>
      </w:r>
    </w:p>
    <w:p w14:paraId="69653ADF" w14:textId="77777777" w:rsidR="00AF6D90" w:rsidRDefault="00AF6D90" w:rsidP="00AF6D90">
      <w:pPr>
        <w:widowControl w:val="0"/>
        <w:numPr>
          <w:ilvl w:val="0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korpusu spośród co najmniej trzech wariantów, obejmujących:</w:t>
      </w:r>
    </w:p>
    <w:p w14:paraId="6B905FD7" w14:textId="77777777" w:rsidR="00AF6D90" w:rsidRDefault="00AF6D90" w:rsidP="00AF6D90">
      <w:pPr>
        <w:widowControl w:val="0"/>
        <w:numPr>
          <w:ilvl w:val="1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biały/jasnoszary</w:t>
      </w:r>
    </w:p>
    <w:p w14:paraId="1CB9AB5A" w14:textId="77777777" w:rsidR="00AF6D90" w:rsidRDefault="00AF6D90" w:rsidP="00AF6D90">
      <w:pPr>
        <w:widowControl w:val="0"/>
        <w:numPr>
          <w:ilvl w:val="1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szary/grafitowy</w:t>
      </w:r>
    </w:p>
    <w:p w14:paraId="19EF5312" w14:textId="77777777" w:rsidR="00AF6D90" w:rsidRDefault="00AF6D90" w:rsidP="00AF6D90">
      <w:pPr>
        <w:widowControl w:val="0"/>
        <w:numPr>
          <w:ilvl w:val="1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czarny/antracyt</w:t>
      </w:r>
    </w:p>
    <w:p w14:paraId="0D5295EF" w14:textId="77777777" w:rsidR="00AF6D90" w:rsidRDefault="00AF6D90" w:rsidP="00AF6D90">
      <w:pPr>
        <w:ind w:left="709"/>
      </w:pPr>
      <w:r>
        <w:rPr>
          <w:rFonts w:ascii="Arial" w:eastAsia="Arial" w:hAnsi="Arial" w:cs="Arial"/>
          <w:sz w:val="20"/>
          <w:szCs w:val="20"/>
        </w:rPr>
        <w:t>lub kolorów równoważnych o zbliżonej estetyce.</w:t>
      </w:r>
    </w:p>
    <w:p w14:paraId="344EB4BC" w14:textId="77777777" w:rsidR="00AF6D90" w:rsidRDefault="00AF6D90" w:rsidP="00AF6D90">
      <w:pPr>
        <w:widowControl w:val="0"/>
        <w:numPr>
          <w:ilvl w:val="0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drzwi/frontów spośród:</w:t>
      </w:r>
    </w:p>
    <w:p w14:paraId="4A787201" w14:textId="77777777" w:rsidR="00AF6D90" w:rsidRDefault="00AF6D90" w:rsidP="00AF6D90">
      <w:pPr>
        <w:widowControl w:val="0"/>
        <w:numPr>
          <w:ilvl w:val="1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wszystkich kolorów dostępnych dla korpusu oraz</w:t>
      </w:r>
    </w:p>
    <w:p w14:paraId="09BA64D0" w14:textId="77777777" w:rsidR="00AF6D90" w:rsidRDefault="00AF6D90" w:rsidP="00AF6D90">
      <w:pPr>
        <w:widowControl w:val="0"/>
        <w:numPr>
          <w:ilvl w:val="1"/>
          <w:numId w:val="95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co najmniej trzech dodatkowych kolorów z palety RAL, oferowanych przez producenta.</w:t>
      </w:r>
    </w:p>
    <w:p w14:paraId="7E6DD001" w14:textId="4EBA27E0" w:rsidR="00AF6D90" w:rsidRDefault="00AF6D90" w:rsidP="00AF6D90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Ostateczna kolorystyka zostanie wskazana przez Zamawiającego po wyborze Wykonawcy, przed realizacją dostawy.</w:t>
      </w:r>
    </w:p>
    <w:p w14:paraId="3077E0CE" w14:textId="77777777" w:rsidR="00743104" w:rsidRDefault="00743104" w:rsidP="004D49F7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5BDD8C1D" w14:textId="3825D507" w:rsidR="00743104" w:rsidRDefault="00CC6142" w:rsidP="00743104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D49F7">
        <w:rPr>
          <w:rFonts w:ascii="Arial" w:eastAsia="Arial" w:hAnsi="Arial" w:cs="Arial"/>
          <w:b/>
          <w:bCs/>
          <w:color w:val="000000"/>
          <w:sz w:val="20"/>
          <w:szCs w:val="20"/>
        </w:rPr>
        <w:t>5</w:t>
      </w:r>
      <w:r w:rsidR="00743104" w:rsidRPr="004D49F7">
        <w:rPr>
          <w:rFonts w:ascii="Arial" w:eastAsia="Arial" w:hAnsi="Arial" w:cs="Arial"/>
          <w:b/>
          <w:bCs/>
          <w:color w:val="000000"/>
          <w:sz w:val="20"/>
          <w:szCs w:val="20"/>
        </w:rPr>
        <w:t>. szafka na sprzęt</w:t>
      </w:r>
      <w:r w:rsidR="00743104" w:rsidRPr="004D49F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43104" w:rsidRPr="004D49F7">
        <w:rPr>
          <w:rFonts w:ascii="Arial" w:hAnsi="Arial" w:cs="Arial"/>
          <w:sz w:val="20"/>
          <w:szCs w:val="20"/>
        </w:rPr>
        <w:t>-</w:t>
      </w:r>
      <w:r w:rsidR="00743104" w:rsidRPr="0042235A">
        <w:rPr>
          <w:rFonts w:ascii="Arial" w:hAnsi="Arial" w:cs="Arial"/>
          <w:b/>
          <w:bCs/>
          <w:sz w:val="20"/>
          <w:szCs w:val="20"/>
        </w:rPr>
        <w:t xml:space="preserve"> ilość</w:t>
      </w:r>
      <w:r w:rsidR="00743104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743104">
        <w:rPr>
          <w:rFonts w:ascii="Arial" w:hAnsi="Arial" w:cs="Arial"/>
          <w:b/>
          <w:bCs/>
          <w:sz w:val="20"/>
          <w:szCs w:val="20"/>
        </w:rPr>
        <w:t>2</w:t>
      </w:r>
      <w:r w:rsidR="00743104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743104">
        <w:rPr>
          <w:rFonts w:ascii="Arial" w:hAnsi="Arial" w:cs="Arial"/>
          <w:b/>
          <w:bCs/>
          <w:sz w:val="20"/>
          <w:szCs w:val="20"/>
        </w:rPr>
        <w:t>szt.</w:t>
      </w:r>
    </w:p>
    <w:p w14:paraId="5D551185" w14:textId="77777777" w:rsidR="00743104" w:rsidRDefault="00743104" w:rsidP="00743104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42235A">
        <w:rPr>
          <w:rFonts w:ascii="Arial" w:eastAsia="Arial" w:hAnsi="Arial" w:cs="Arial"/>
          <w:sz w:val="20"/>
          <w:szCs w:val="20"/>
        </w:rPr>
        <w:t>Opis sprzętu</w:t>
      </w:r>
      <w:r>
        <w:rPr>
          <w:rFonts w:ascii="Arial" w:eastAsia="Arial" w:hAnsi="Arial" w:cs="Arial"/>
          <w:sz w:val="20"/>
          <w:szCs w:val="20"/>
        </w:rPr>
        <w:t>:</w:t>
      </w:r>
    </w:p>
    <w:p w14:paraId="1FCA4A67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 xml:space="preserve">Szafa I </w:t>
      </w:r>
      <w:r>
        <w:t>- 1 szt.</w:t>
      </w:r>
    </w:p>
    <w:p w14:paraId="2E952677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zdjęcie poglądowe</w:t>
      </w:r>
      <w:r>
        <w:rPr>
          <w:noProof/>
        </w:rPr>
        <w:drawing>
          <wp:inline distT="114300" distB="114300" distL="114300" distR="114300" wp14:anchorId="04E0B1E4" wp14:editId="3B15229D">
            <wp:extent cx="2486025" cy="2489200"/>
            <wp:effectExtent l="0" t="0" r="0" b="0"/>
            <wp:docPr id="8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AF15CED" w14:textId="77777777" w:rsidR="00743104" w:rsidRDefault="00743104" w:rsidP="00743104">
      <w:pPr>
        <w:ind w:left="709"/>
      </w:pPr>
    </w:p>
    <w:p w14:paraId="0886C4B2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Dostawa fabrycznie nowej metalowej szafy narzędziowej przeznaczonej do przechowywania narzędzi, wyposażenia technicznego oraz akcesoriów warsztatowych.</w:t>
      </w:r>
    </w:p>
    <w:p w14:paraId="353496EA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Wymagania minimalne</w:t>
      </w:r>
    </w:p>
    <w:p w14:paraId="3D8E55F7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wykonana z blachy stalowej o grubości nie mniejszej niż 1,0 mm.</w:t>
      </w:r>
    </w:p>
    <w:p w14:paraId="1884BF19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Konstrukcja zgrzewana, zapewniająca wysoką sztywność i trwałość.</w:t>
      </w:r>
    </w:p>
    <w:p w14:paraId="37A3D7CE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Powierzchnia zabezpieczona przed korozją poprzez malowanie proszkowe.</w:t>
      </w:r>
    </w:p>
    <w:p w14:paraId="239ADCBE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Wymiary zewnętrzne:</w:t>
      </w:r>
    </w:p>
    <w:p w14:paraId="071335E0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szerokość: 900 ±10 mm,</w:t>
      </w:r>
    </w:p>
    <w:p w14:paraId="0706857B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głębokość: 535 - 550mm,</w:t>
      </w:r>
    </w:p>
    <w:p w14:paraId="203B6E84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wysokość: 2000 ±20 mm.</w:t>
      </w:r>
    </w:p>
    <w:p w14:paraId="230B8596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dwudrzwiowa z drzwiami osadzonymi na wewnętrznych, wzmacnianych zawiasach.</w:t>
      </w:r>
    </w:p>
    <w:p w14:paraId="0C1097D9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Drzwi wyposażone w perforowane panele umożliwiające montaż zawieszek i uchwytów narzędziowych.</w:t>
      </w:r>
    </w:p>
    <w:p w14:paraId="739E16D4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Wyposażenie wewnętrzne:</w:t>
      </w:r>
    </w:p>
    <w:p w14:paraId="12DEA94C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minimum 4 regulowane półki z możliwością zmiany wysokości,</w:t>
      </w:r>
    </w:p>
    <w:p w14:paraId="031179D7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półki nie mniejsza niż 50 kg przy równomiernym obciążeniu.</w:t>
      </w:r>
    </w:p>
    <w:p w14:paraId="507BED8B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z szafą należy dostarczyć:</w:t>
      </w:r>
    </w:p>
    <w:p w14:paraId="3D54CF6E" w14:textId="77777777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minimum 20 uniwersalnych wieszaków kompatybilnych z perforacją drzwi,</w:t>
      </w:r>
    </w:p>
    <w:p w14:paraId="46581126" w14:textId="039BFF38" w:rsidR="00743104" w:rsidRDefault="00743104" w:rsidP="00743104">
      <w:pPr>
        <w:widowControl w:val="0"/>
        <w:numPr>
          <w:ilvl w:val="1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minimum 20 uniwersalnych uchwytów kompatybilnych z perforacją drzwi, umożliwiających</w:t>
      </w:r>
      <w:r w:rsidRPr="0074310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przechowywanie narzędzi ręcznych.</w:t>
      </w:r>
    </w:p>
    <w:p w14:paraId="3B96ADA1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Zamek kluczykowy z ryglowaniem w minimum 2 punktach.</w:t>
      </w:r>
    </w:p>
    <w:p w14:paraId="1E8FD6A0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minimum 2 klucze.</w:t>
      </w:r>
    </w:p>
    <w:p w14:paraId="0F298980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stopki poziomujące lub inne rozwiązanie umożliwiające stabilne ustawienie na nierównym podłożu.</w:t>
      </w:r>
    </w:p>
    <w:p w14:paraId="478CB104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Dopuszczalne obciążenie całkowite szafy nie mniejsze niż 300 kg.</w:t>
      </w:r>
    </w:p>
    <w:p w14:paraId="7B6FC529" w14:textId="77777777" w:rsidR="00743104" w:rsidRDefault="00743104" w:rsidP="00743104">
      <w:pPr>
        <w:widowControl w:val="0"/>
        <w:numPr>
          <w:ilvl w:val="0"/>
          <w:numId w:val="97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fabrycznie nowy, kompletny, wolny od wad</w:t>
      </w:r>
    </w:p>
    <w:p w14:paraId="09EBA684" w14:textId="77777777" w:rsidR="00743104" w:rsidRDefault="00743104" w:rsidP="00743104">
      <w:pPr>
        <w:ind w:left="709"/>
      </w:pPr>
    </w:p>
    <w:p w14:paraId="305FC9BB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Wymagania dotyczące kolorystyki</w:t>
      </w:r>
    </w:p>
    <w:p w14:paraId="65CAD21D" w14:textId="77777777" w:rsidR="00743104" w:rsidRDefault="00743104" w:rsidP="00743104">
      <w:pPr>
        <w:widowControl w:val="0"/>
        <w:numPr>
          <w:ilvl w:val="0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korpusu spośród co najmniej trzech wariantów, obejmujących:</w:t>
      </w:r>
    </w:p>
    <w:p w14:paraId="30EB91CE" w14:textId="77777777" w:rsidR="00743104" w:rsidRDefault="00743104" w:rsidP="00743104">
      <w:pPr>
        <w:widowControl w:val="0"/>
        <w:numPr>
          <w:ilvl w:val="1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biały/jasnoszary</w:t>
      </w:r>
    </w:p>
    <w:p w14:paraId="58455B8F" w14:textId="77777777" w:rsidR="00743104" w:rsidRDefault="00743104" w:rsidP="00743104">
      <w:pPr>
        <w:widowControl w:val="0"/>
        <w:numPr>
          <w:ilvl w:val="1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szary/grafitowy</w:t>
      </w:r>
    </w:p>
    <w:p w14:paraId="77D660FA" w14:textId="77777777" w:rsidR="00743104" w:rsidRDefault="00743104" w:rsidP="00743104">
      <w:pPr>
        <w:widowControl w:val="0"/>
        <w:numPr>
          <w:ilvl w:val="1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czarny/antracyt</w:t>
      </w:r>
    </w:p>
    <w:p w14:paraId="76534377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lub kolory równoważne o zbliżonej estetyce.</w:t>
      </w:r>
    </w:p>
    <w:p w14:paraId="735014C1" w14:textId="77777777" w:rsidR="00743104" w:rsidRDefault="00743104" w:rsidP="00743104">
      <w:pPr>
        <w:widowControl w:val="0"/>
        <w:numPr>
          <w:ilvl w:val="0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drzwi/frontów spośród:</w:t>
      </w:r>
    </w:p>
    <w:p w14:paraId="623918F0" w14:textId="77777777" w:rsidR="00743104" w:rsidRDefault="00743104" w:rsidP="00743104">
      <w:pPr>
        <w:widowControl w:val="0"/>
        <w:numPr>
          <w:ilvl w:val="1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wszystkich kolorów dostępnych dla korpusu oraz</w:t>
      </w:r>
    </w:p>
    <w:p w14:paraId="437E8D86" w14:textId="77777777" w:rsidR="00743104" w:rsidRDefault="00743104" w:rsidP="00743104">
      <w:pPr>
        <w:widowControl w:val="0"/>
        <w:numPr>
          <w:ilvl w:val="1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co najmniej trzech dodatkowych kolorów z palety RAL, oferowanych przez producenta.</w:t>
      </w:r>
    </w:p>
    <w:p w14:paraId="69081B74" w14:textId="77777777" w:rsidR="00743104" w:rsidRDefault="00743104" w:rsidP="00743104">
      <w:pPr>
        <w:widowControl w:val="0"/>
        <w:numPr>
          <w:ilvl w:val="0"/>
          <w:numId w:val="98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Ostateczna kolorystyka zostanie wskazana przez Zamawiającego po wyborze Wykonawcy, przed realizacją dostawy.</w:t>
      </w:r>
    </w:p>
    <w:p w14:paraId="77121FCF" w14:textId="77777777" w:rsidR="00743104" w:rsidRDefault="00743104" w:rsidP="00743104">
      <w:pPr>
        <w:ind w:left="709"/>
      </w:pPr>
    </w:p>
    <w:p w14:paraId="0D5B2CE8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SZAFA II - 1szt.</w:t>
      </w:r>
    </w:p>
    <w:p w14:paraId="7DD6788D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zdjęcie poglądowe</w:t>
      </w:r>
    </w:p>
    <w:p w14:paraId="27DBA2E0" w14:textId="77777777" w:rsidR="00743104" w:rsidRDefault="00743104" w:rsidP="00743104">
      <w:pPr>
        <w:ind w:left="709"/>
      </w:pPr>
      <w:r>
        <w:rPr>
          <w:noProof/>
        </w:rPr>
        <w:lastRenderedPageBreak/>
        <w:drawing>
          <wp:inline distT="114300" distB="114300" distL="114300" distR="114300" wp14:anchorId="29CCDB1C" wp14:editId="32FE897B">
            <wp:extent cx="2486025" cy="2489200"/>
            <wp:effectExtent l="0" t="0" r="0" b="0"/>
            <wp:docPr id="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t>,</w:t>
      </w:r>
    </w:p>
    <w:p w14:paraId="47C2D358" w14:textId="59052D55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Dostawa fabrycznie nowej metalowej szafy narzędziowej przeznaczonej do</w:t>
      </w:r>
      <w:r w:rsidRPr="0074310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przechowywania narzędzi, wyposażenia technicznego oraz materiałów eksploatacyjnych.</w:t>
      </w:r>
    </w:p>
    <w:p w14:paraId="1832A293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Wymagania minimalne</w:t>
      </w:r>
    </w:p>
    <w:p w14:paraId="69939F71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wykonana z blachy stalowej o grubości nie mniejszej niż 1,0 mm.</w:t>
      </w:r>
    </w:p>
    <w:p w14:paraId="5F589B2C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Konstrukcja zgrzewana lub spawana, zapewniająca wysoką sztywność i trwałość.</w:t>
      </w:r>
    </w:p>
    <w:p w14:paraId="6545E11E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Powierzchnia zabezpieczona przed korozją poprzez malowanie proszkowe.</w:t>
      </w:r>
    </w:p>
    <w:p w14:paraId="44DA1896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Wymiary zewnętrzne:</w:t>
      </w:r>
    </w:p>
    <w:p w14:paraId="7DEE006A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szerokość: 900 ±10 mm,</w:t>
      </w:r>
    </w:p>
    <w:p w14:paraId="2E92DF1D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głębokość: 535 - 550 mm,</w:t>
      </w:r>
    </w:p>
    <w:p w14:paraId="53863812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wysokość: 2000 ± 20 mm.</w:t>
      </w:r>
    </w:p>
    <w:p w14:paraId="5F21F0E4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dwudrzwiowa z drzwiami osadzonymi na wewnętrznych lub ukrytych zawiasach.</w:t>
      </w:r>
    </w:p>
    <w:p w14:paraId="34233950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Drzwi wyposażone w perforowane panele umożliwiające montaż zawieszek i uchwytów narzędziowych.</w:t>
      </w:r>
    </w:p>
    <w:p w14:paraId="465A8DC6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Wyposażenie wewnętrzne obejmuje co najmniej:</w:t>
      </w:r>
    </w:p>
    <w:p w14:paraId="1AFDCB5C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2 regulowane półki z możliwością zmiany wysokości montażu,</w:t>
      </w:r>
    </w:p>
    <w:p w14:paraId="156F4784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nośność każdej półki nie mniejsza niż 50 kg przy równomiernym obciążeniu</w:t>
      </w:r>
    </w:p>
    <w:p w14:paraId="6917442E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6 szuflad wysokości 200mm ±15 mm i szerokości 380mm ±15 mm zamontowane w 3 rzędach w dwóch kolumnach na prowadnicach teleskopowych.</w:t>
      </w:r>
    </w:p>
    <w:p w14:paraId="3C9F7F83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z szafą należy dostarczyć:</w:t>
      </w:r>
    </w:p>
    <w:p w14:paraId="4DEBA685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minimum 20 uniwersalnych wieszaków kompatybilnych z perforacją drzwi,</w:t>
      </w:r>
    </w:p>
    <w:p w14:paraId="646025AA" w14:textId="77777777" w:rsidR="00743104" w:rsidRDefault="00743104" w:rsidP="00743104">
      <w:pPr>
        <w:widowControl w:val="0"/>
        <w:numPr>
          <w:ilvl w:val="1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minimum 20 uniwersalnych uchwytów kompatybilnych z perforacją drzwi, przeznaczonych do mocowania narzędzi ręcznych.</w:t>
      </w:r>
    </w:p>
    <w:p w14:paraId="5791D36E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zamek kluczowy z ryglowaniem w minimum 2 punktach.</w:t>
      </w:r>
    </w:p>
    <w:p w14:paraId="106919A7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 komplecie minimum 2 klucze.</w:t>
      </w:r>
    </w:p>
    <w:p w14:paraId="2B09C45B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Szafa wyposażona w stopki poziomujące lub inne rozwiązanie umożliwiające stabilne ustawienie na nierównym podłożu.</w:t>
      </w:r>
    </w:p>
    <w:p w14:paraId="30BEA2BD" w14:textId="77777777" w:rsidR="00743104" w:rsidRDefault="00743104" w:rsidP="00743104">
      <w:pPr>
        <w:widowControl w:val="0"/>
        <w:numPr>
          <w:ilvl w:val="0"/>
          <w:numId w:val="99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Produkt fabrycznie nowy, kompletny, wolny od wad</w:t>
      </w:r>
    </w:p>
    <w:p w14:paraId="1C75F1AC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Wymagania dotyczące kolorystyki</w:t>
      </w:r>
    </w:p>
    <w:p w14:paraId="120F4CAE" w14:textId="460BD7BC" w:rsidR="00743104" w:rsidRDefault="00743104" w:rsidP="00743104">
      <w:pPr>
        <w:widowControl w:val="0"/>
        <w:numPr>
          <w:ilvl w:val="0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</w:t>
      </w:r>
      <w:r w:rsidRPr="00743104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wyboru koloru korpusu spośród co najmniej trzech wariantów, obejmujących:</w:t>
      </w:r>
    </w:p>
    <w:p w14:paraId="6FFD5E43" w14:textId="77777777" w:rsidR="00743104" w:rsidRDefault="00743104" w:rsidP="00743104">
      <w:pPr>
        <w:widowControl w:val="0"/>
        <w:numPr>
          <w:ilvl w:val="1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biały/jasnoszary</w:t>
      </w:r>
    </w:p>
    <w:p w14:paraId="6616333D" w14:textId="77777777" w:rsidR="00743104" w:rsidRDefault="00743104" w:rsidP="00743104">
      <w:pPr>
        <w:widowControl w:val="0"/>
        <w:numPr>
          <w:ilvl w:val="1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szary/grafitowy</w:t>
      </w:r>
    </w:p>
    <w:p w14:paraId="7CB89195" w14:textId="77777777" w:rsidR="00743104" w:rsidRDefault="00743104" w:rsidP="00743104">
      <w:pPr>
        <w:widowControl w:val="0"/>
        <w:numPr>
          <w:ilvl w:val="1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czarny/antracyt</w:t>
      </w:r>
    </w:p>
    <w:p w14:paraId="4FB60CF2" w14:textId="77777777" w:rsidR="00743104" w:rsidRDefault="00743104" w:rsidP="00743104">
      <w:pPr>
        <w:ind w:left="709"/>
      </w:pPr>
      <w:r>
        <w:rPr>
          <w:rFonts w:ascii="Arial" w:eastAsia="Arial" w:hAnsi="Arial" w:cs="Arial"/>
          <w:sz w:val="20"/>
          <w:szCs w:val="20"/>
        </w:rPr>
        <w:t>lub kolory równoważne o zbliżonej estetyce.</w:t>
      </w:r>
    </w:p>
    <w:p w14:paraId="161B77A8" w14:textId="77777777" w:rsidR="00743104" w:rsidRDefault="00743104" w:rsidP="00743104">
      <w:pPr>
        <w:widowControl w:val="0"/>
        <w:numPr>
          <w:ilvl w:val="0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Zamawiający wymaga możliwości wyboru koloru drzwi/frontów spośród:</w:t>
      </w:r>
    </w:p>
    <w:p w14:paraId="36CA3668" w14:textId="77777777" w:rsidR="00743104" w:rsidRDefault="00743104" w:rsidP="00743104">
      <w:pPr>
        <w:widowControl w:val="0"/>
        <w:numPr>
          <w:ilvl w:val="1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wszystkich kolorów dostępnych dla korpusu oraz</w:t>
      </w:r>
    </w:p>
    <w:p w14:paraId="06960D79" w14:textId="77777777" w:rsidR="00743104" w:rsidRDefault="00743104" w:rsidP="00743104">
      <w:pPr>
        <w:widowControl w:val="0"/>
        <w:numPr>
          <w:ilvl w:val="1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co najmniej trzech dodatkowych kolorów z palety RAL, oferowanych przez producenta.</w:t>
      </w:r>
    </w:p>
    <w:p w14:paraId="458F9EB1" w14:textId="77777777" w:rsidR="00743104" w:rsidRPr="00743104" w:rsidRDefault="00743104" w:rsidP="00743104">
      <w:pPr>
        <w:widowControl w:val="0"/>
        <w:numPr>
          <w:ilvl w:val="0"/>
          <w:numId w:val="100"/>
        </w:numPr>
        <w:suppressAutoHyphens w:val="0"/>
        <w:ind w:left="709" w:firstLine="0"/>
      </w:pPr>
      <w:r>
        <w:rPr>
          <w:rFonts w:ascii="Arial" w:eastAsia="Arial" w:hAnsi="Arial" w:cs="Arial"/>
          <w:sz w:val="20"/>
          <w:szCs w:val="20"/>
        </w:rPr>
        <w:t>Ostateczna kolorystyka zostanie wskazana przez Zamawiającego po wyborze Wykonawcy, przed realizacją dostawy.</w:t>
      </w:r>
    </w:p>
    <w:p w14:paraId="022F2836" w14:textId="77777777" w:rsidR="003B013E" w:rsidRDefault="003B013E" w:rsidP="004D49F7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1979644" w14:textId="02539B93" w:rsidR="003B013E" w:rsidRDefault="004D49F7" w:rsidP="003B013E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lastRenderedPageBreak/>
        <w:t>6</w:t>
      </w:r>
      <w:r w:rsidR="003B013E" w:rsidRPr="003B013E">
        <w:rPr>
          <w:rFonts w:ascii="Arial" w:eastAsia="Arial" w:hAnsi="Arial" w:cs="Arial"/>
          <w:b/>
          <w:bCs/>
          <w:color w:val="000000"/>
          <w:sz w:val="20"/>
          <w:szCs w:val="20"/>
        </w:rPr>
        <w:t>. Szafa metalowa zamykana na klucz</w:t>
      </w:r>
      <w:r w:rsidR="003B013E" w:rsidRPr="00AF6D90">
        <w:rPr>
          <w:rFonts w:ascii="Arial" w:hAnsi="Arial" w:cs="Arial"/>
          <w:b/>
          <w:bCs/>
          <w:sz w:val="20"/>
          <w:szCs w:val="20"/>
        </w:rPr>
        <w:t xml:space="preserve"> -</w:t>
      </w:r>
      <w:r w:rsidR="003B013E" w:rsidRPr="0042235A">
        <w:rPr>
          <w:rFonts w:ascii="Arial" w:hAnsi="Arial" w:cs="Arial"/>
          <w:b/>
          <w:bCs/>
          <w:sz w:val="20"/>
          <w:szCs w:val="20"/>
        </w:rPr>
        <w:t xml:space="preserve"> ilość</w:t>
      </w:r>
      <w:r w:rsidR="003B013E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3B013E">
        <w:rPr>
          <w:rFonts w:ascii="Arial" w:hAnsi="Arial" w:cs="Arial"/>
          <w:b/>
          <w:bCs/>
          <w:sz w:val="20"/>
          <w:szCs w:val="20"/>
        </w:rPr>
        <w:t>1</w:t>
      </w:r>
      <w:r w:rsidR="003B013E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3B013E">
        <w:rPr>
          <w:rFonts w:ascii="Arial" w:hAnsi="Arial" w:cs="Arial"/>
          <w:b/>
          <w:bCs/>
          <w:sz w:val="20"/>
          <w:szCs w:val="20"/>
        </w:rPr>
        <w:t xml:space="preserve">szt. </w:t>
      </w:r>
    </w:p>
    <w:p w14:paraId="2F6C6866" w14:textId="77777777" w:rsidR="003B013E" w:rsidRPr="00743104" w:rsidRDefault="003B013E" w:rsidP="003B013E">
      <w:pPr>
        <w:pStyle w:val="Akapitzlist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743104">
        <w:rPr>
          <w:rFonts w:ascii="Arial" w:eastAsia="Arial" w:hAnsi="Arial" w:cs="Arial"/>
          <w:sz w:val="20"/>
          <w:szCs w:val="20"/>
        </w:rPr>
        <w:t>Opis sprzętu:</w:t>
      </w:r>
    </w:p>
    <w:p w14:paraId="557CA16C" w14:textId="77777777" w:rsidR="003B013E" w:rsidRDefault="003B013E" w:rsidP="003B013E">
      <w:pPr>
        <w:ind w:left="709"/>
      </w:pPr>
      <w:r>
        <w:t>Szafa aktowa metalowa</w:t>
      </w:r>
    </w:p>
    <w:p w14:paraId="29498E78" w14:textId="77777777" w:rsidR="003B013E" w:rsidRDefault="003B013E" w:rsidP="003B013E">
      <w:pPr>
        <w:ind w:left="709"/>
      </w:pPr>
    </w:p>
    <w:p w14:paraId="05EB558F" w14:textId="77777777" w:rsidR="003B013E" w:rsidRDefault="003B013E" w:rsidP="003B013E">
      <w:pPr>
        <w:ind w:left="709"/>
      </w:pPr>
      <w:r>
        <w:t>Wymagania:</w:t>
      </w:r>
    </w:p>
    <w:p w14:paraId="303DF8C3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konstrukcja metalowa wykonana z blachy stalowej o grubości minimum 0,6 mm,</w:t>
      </w:r>
    </w:p>
    <w:p w14:paraId="547D11F4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stabilna konstrukcja skręcana lub zgrzewana,</w:t>
      </w:r>
    </w:p>
    <w:p w14:paraId="5D26918F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wymiary: szerokość 1000 mm (±20 mm), głębokość 400 mm - 500, wysokość 1850 mm - 2000 mm</w:t>
      </w:r>
    </w:p>
    <w:p w14:paraId="2BAB0593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powierzchnia zabezpieczona poprzez malowanie proszkowe,</w:t>
      </w:r>
    </w:p>
    <w:p w14:paraId="5B019E16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możliwości wyboru koloru spośród co najmniej trzech wariantów, w tym co najmniej czarny/antracyt</w:t>
      </w:r>
    </w:p>
    <w:p w14:paraId="681A88FB" w14:textId="77777777" w:rsidR="003B013E" w:rsidRDefault="003B013E" w:rsidP="003B013E">
      <w:pPr>
        <w:ind w:left="709"/>
      </w:pPr>
      <w:r>
        <w:t>lub kolorów równoważnych o zbliżonej estetyce.</w:t>
      </w:r>
    </w:p>
    <w:p w14:paraId="5D0600F7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zamek cylindryczny z ryglowaniem w minimum 3 punktach, wyposażony w minimum 2 klucze,</w:t>
      </w:r>
    </w:p>
    <w:p w14:paraId="4A5FE044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minimum 4 półki z możliwością regulacji wysokości</w:t>
      </w:r>
    </w:p>
    <w:p w14:paraId="5B2B770E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maksymalne obciążenie każdej półki minimum 40 kg,</w:t>
      </w:r>
    </w:p>
    <w:p w14:paraId="2D833292" w14:textId="77777777" w:rsidR="003B013E" w:rsidRDefault="003B013E" w:rsidP="003B013E">
      <w:pPr>
        <w:widowControl w:val="0"/>
        <w:numPr>
          <w:ilvl w:val="0"/>
          <w:numId w:val="119"/>
        </w:numPr>
        <w:suppressAutoHyphens w:val="0"/>
        <w:ind w:left="709" w:firstLine="0"/>
      </w:pPr>
      <w:r>
        <w:t>stopki poziomujące umożliwiające wypoziomowanie szafy,</w:t>
      </w:r>
    </w:p>
    <w:p w14:paraId="65D04297" w14:textId="1D37E6C1" w:rsidR="003B013E" w:rsidRDefault="003B013E" w:rsidP="003B013E">
      <w:pPr>
        <w:spacing w:line="360" w:lineRule="auto"/>
        <w:ind w:left="709"/>
        <w:jc w:val="both"/>
      </w:pPr>
      <w:r>
        <w:t>dostawa w postaci kompletnej, gotowej do użytkowania lub wymagającej jedynie prostego montażu zgodnie z instrukcją</w:t>
      </w:r>
    </w:p>
    <w:p w14:paraId="242762AB" w14:textId="77777777" w:rsidR="003B013E" w:rsidRDefault="003B013E" w:rsidP="003B013E">
      <w:pPr>
        <w:spacing w:line="360" w:lineRule="auto"/>
        <w:ind w:left="709"/>
        <w:jc w:val="both"/>
      </w:pPr>
    </w:p>
    <w:p w14:paraId="6868A766" w14:textId="5202BCD3" w:rsidR="003B013E" w:rsidRDefault="004D49F7" w:rsidP="003B013E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7</w:t>
      </w:r>
      <w:r w:rsidR="003B013E" w:rsidRPr="003B013E">
        <w:rPr>
          <w:rFonts w:ascii="Arial" w:eastAsia="Arial" w:hAnsi="Arial" w:cs="Arial"/>
          <w:b/>
          <w:bCs/>
          <w:color w:val="000000"/>
          <w:sz w:val="20"/>
          <w:szCs w:val="20"/>
        </w:rPr>
        <w:t>. stół laboratoryjny</w:t>
      </w:r>
      <w:r w:rsidR="003B013E" w:rsidRPr="00AF6D90">
        <w:rPr>
          <w:rFonts w:ascii="Arial" w:hAnsi="Arial" w:cs="Arial"/>
          <w:b/>
          <w:bCs/>
          <w:sz w:val="20"/>
          <w:szCs w:val="20"/>
        </w:rPr>
        <w:t xml:space="preserve"> -</w:t>
      </w:r>
      <w:r w:rsidR="003B013E" w:rsidRPr="0042235A">
        <w:rPr>
          <w:rFonts w:ascii="Arial" w:hAnsi="Arial" w:cs="Arial"/>
          <w:b/>
          <w:bCs/>
          <w:sz w:val="20"/>
          <w:szCs w:val="20"/>
        </w:rPr>
        <w:t xml:space="preserve"> ilość</w:t>
      </w:r>
      <w:r w:rsidR="003B013E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3B013E">
        <w:rPr>
          <w:rFonts w:ascii="Arial" w:hAnsi="Arial" w:cs="Arial"/>
          <w:b/>
          <w:bCs/>
          <w:sz w:val="20"/>
          <w:szCs w:val="20"/>
        </w:rPr>
        <w:t>4</w:t>
      </w:r>
      <w:r w:rsidR="003B013E" w:rsidRPr="009F0F9B">
        <w:rPr>
          <w:rFonts w:ascii="Arial" w:hAnsi="Arial" w:cs="Arial"/>
          <w:b/>
          <w:bCs/>
          <w:sz w:val="20"/>
          <w:szCs w:val="20"/>
        </w:rPr>
        <w:t xml:space="preserve"> </w:t>
      </w:r>
      <w:r w:rsidR="003B013E">
        <w:rPr>
          <w:rFonts w:ascii="Arial" w:hAnsi="Arial" w:cs="Arial"/>
          <w:b/>
          <w:bCs/>
          <w:sz w:val="20"/>
          <w:szCs w:val="20"/>
        </w:rPr>
        <w:t xml:space="preserve">szt. </w:t>
      </w:r>
    </w:p>
    <w:p w14:paraId="11EAD83D" w14:textId="77777777" w:rsidR="003B013E" w:rsidRPr="00743104" w:rsidRDefault="003B013E" w:rsidP="003B013E">
      <w:pPr>
        <w:pStyle w:val="Akapitzlist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743104">
        <w:rPr>
          <w:rFonts w:ascii="Arial" w:eastAsia="Arial" w:hAnsi="Arial" w:cs="Arial"/>
          <w:sz w:val="20"/>
          <w:szCs w:val="20"/>
        </w:rPr>
        <w:t>Opis sprzętu:</w:t>
      </w:r>
    </w:p>
    <w:p w14:paraId="3B99717B" w14:textId="77777777" w:rsidR="003B013E" w:rsidRDefault="003B013E" w:rsidP="003B013E">
      <w:pPr>
        <w:ind w:left="709"/>
      </w:pPr>
      <w:r>
        <w:t>Przedmiotem zamówienia jest dostawa fabrycznie nowego stołu laboratoryjnego wykonanego ze stali nierdzewnej, o wymiarach 1900 × 1000 mm, wyposażonego w półkę dolną na całej długości blatu roboczego. Stół przeznaczony do użytkowania w laboratorium oraz pracowni technicznej.</w:t>
      </w:r>
    </w:p>
    <w:p w14:paraId="08A34F62" w14:textId="77777777" w:rsidR="003B013E" w:rsidRDefault="003B013E" w:rsidP="003B013E">
      <w:pPr>
        <w:ind w:left="709"/>
      </w:pPr>
    </w:p>
    <w:p w14:paraId="7C2911F4" w14:textId="77777777" w:rsidR="003B013E" w:rsidRDefault="003B013E" w:rsidP="003B013E">
      <w:pPr>
        <w:ind w:left="709"/>
      </w:pPr>
      <w:r>
        <w:t>Wymagania techniczne i konstrukcyjne</w:t>
      </w:r>
    </w:p>
    <w:p w14:paraId="4EA2B60D" w14:textId="77777777" w:rsidR="003B013E" w:rsidRDefault="003B013E" w:rsidP="003B013E">
      <w:pPr>
        <w:ind w:left="709"/>
      </w:pPr>
      <w:r>
        <w:t>Wymiary stołu:</w:t>
      </w:r>
    </w:p>
    <w:p w14:paraId="532EE6AA" w14:textId="77777777" w:rsidR="003B013E" w:rsidRDefault="003B013E" w:rsidP="003B013E">
      <w:pPr>
        <w:widowControl w:val="0"/>
        <w:numPr>
          <w:ilvl w:val="0"/>
          <w:numId w:val="120"/>
        </w:numPr>
        <w:suppressAutoHyphens w:val="0"/>
        <w:ind w:left="709" w:firstLine="0"/>
      </w:pPr>
      <w:r>
        <w:t>długość: 1900 mm</w:t>
      </w:r>
    </w:p>
    <w:p w14:paraId="4953EEB6" w14:textId="77777777" w:rsidR="003B013E" w:rsidRDefault="003B013E" w:rsidP="003B013E">
      <w:pPr>
        <w:widowControl w:val="0"/>
        <w:numPr>
          <w:ilvl w:val="0"/>
          <w:numId w:val="120"/>
        </w:numPr>
        <w:suppressAutoHyphens w:val="0"/>
        <w:ind w:left="709" w:firstLine="0"/>
      </w:pPr>
      <w:r>
        <w:t>szerokość: 1000 mm</w:t>
      </w:r>
    </w:p>
    <w:p w14:paraId="33F9859F" w14:textId="77777777" w:rsidR="003B013E" w:rsidRDefault="003B013E" w:rsidP="003B013E">
      <w:pPr>
        <w:widowControl w:val="0"/>
        <w:numPr>
          <w:ilvl w:val="0"/>
          <w:numId w:val="120"/>
        </w:numPr>
        <w:suppressAutoHyphens w:val="0"/>
        <w:ind w:left="709" w:firstLine="0"/>
      </w:pPr>
      <w:r>
        <w:t>wysokość robocza: 850 ± 20 mm</w:t>
      </w:r>
    </w:p>
    <w:p w14:paraId="068805DF" w14:textId="77777777" w:rsidR="003B013E" w:rsidRDefault="003B013E" w:rsidP="003B013E">
      <w:pPr>
        <w:ind w:left="709"/>
      </w:pPr>
      <w:r>
        <w:t>Materiały:</w:t>
      </w:r>
    </w:p>
    <w:p w14:paraId="244D6622" w14:textId="41D1FD91" w:rsidR="003B013E" w:rsidRDefault="003B013E" w:rsidP="003B013E">
      <w:pPr>
        <w:widowControl w:val="0"/>
        <w:numPr>
          <w:ilvl w:val="0"/>
          <w:numId w:val="123"/>
        </w:numPr>
        <w:suppressAutoHyphens w:val="0"/>
        <w:ind w:left="709" w:firstLine="0"/>
      </w:pPr>
      <w:r>
        <w:t>konstrukcja wykonana w całości ze stali nierdzewnej AISI 304 lub równoważnej, zgodnej z normą</w:t>
      </w:r>
      <w:r w:rsidRPr="003B013E">
        <w:t xml:space="preserve"> </w:t>
      </w:r>
      <w:r>
        <w:t>PN-EN 10088,</w:t>
      </w:r>
    </w:p>
    <w:p w14:paraId="4853E4FE" w14:textId="77777777" w:rsidR="003B013E" w:rsidRDefault="003B013E" w:rsidP="003B013E">
      <w:pPr>
        <w:widowControl w:val="0"/>
        <w:numPr>
          <w:ilvl w:val="0"/>
          <w:numId w:val="123"/>
        </w:numPr>
        <w:suppressAutoHyphens w:val="0"/>
        <w:ind w:left="709" w:firstLine="0"/>
      </w:pPr>
      <w:r>
        <w:t>blat wykonany z blachy stalowej nierdzewnej o grubości min. 0,8 mm,</w:t>
      </w:r>
    </w:p>
    <w:p w14:paraId="5584B86B" w14:textId="77777777" w:rsidR="003B013E" w:rsidRDefault="003B013E" w:rsidP="003B013E">
      <w:pPr>
        <w:widowControl w:val="0"/>
        <w:numPr>
          <w:ilvl w:val="0"/>
          <w:numId w:val="123"/>
        </w:numPr>
        <w:suppressAutoHyphens w:val="0"/>
        <w:ind w:left="709" w:firstLine="0"/>
      </w:pPr>
      <w:r>
        <w:t>elementy konstrukcyjne wykonane z profili stalowych o przekroju min. 40×40 mm.</w:t>
      </w:r>
    </w:p>
    <w:p w14:paraId="5FA3BA09" w14:textId="77777777" w:rsidR="003B013E" w:rsidRDefault="003B013E" w:rsidP="003B013E">
      <w:pPr>
        <w:ind w:left="709"/>
      </w:pPr>
      <w:r>
        <w:t>Blat roboczy:</w:t>
      </w:r>
    </w:p>
    <w:p w14:paraId="2724CAF4" w14:textId="77777777" w:rsidR="003B013E" w:rsidRDefault="003B013E" w:rsidP="003B013E">
      <w:pPr>
        <w:widowControl w:val="0"/>
        <w:numPr>
          <w:ilvl w:val="0"/>
          <w:numId w:val="121"/>
        </w:numPr>
        <w:suppressAutoHyphens w:val="0"/>
        <w:ind w:left="709" w:firstLine="0"/>
      </w:pPr>
      <w:r>
        <w:t>powierzchnia gładka, odporna na środki dezynfekcyjne i chemikalia stosowane w laboratorium,</w:t>
      </w:r>
    </w:p>
    <w:p w14:paraId="498ACAC2" w14:textId="77777777" w:rsidR="003B013E" w:rsidRDefault="003B013E" w:rsidP="003B013E">
      <w:pPr>
        <w:widowControl w:val="0"/>
        <w:numPr>
          <w:ilvl w:val="0"/>
          <w:numId w:val="121"/>
        </w:numPr>
        <w:suppressAutoHyphens w:val="0"/>
        <w:ind w:left="709" w:firstLine="0"/>
      </w:pPr>
      <w:r>
        <w:t>krawędzie gięte, bez ostrych zakończeń,</w:t>
      </w:r>
    </w:p>
    <w:p w14:paraId="6C913F54" w14:textId="77777777" w:rsidR="003B013E" w:rsidRDefault="003B013E" w:rsidP="003B013E">
      <w:pPr>
        <w:widowControl w:val="0"/>
        <w:numPr>
          <w:ilvl w:val="0"/>
          <w:numId w:val="121"/>
        </w:numPr>
        <w:suppressAutoHyphens w:val="0"/>
        <w:ind w:left="709" w:firstLine="0"/>
      </w:pPr>
      <w:r>
        <w:t>nośność blatu nie mniejsza niż 200 kg równomiernego obciążenia.</w:t>
      </w:r>
    </w:p>
    <w:p w14:paraId="1B3764F7" w14:textId="77777777" w:rsidR="003B013E" w:rsidRDefault="003B013E" w:rsidP="003B013E">
      <w:pPr>
        <w:ind w:left="709"/>
      </w:pPr>
      <w:r>
        <w:t>Półka dolna:</w:t>
      </w:r>
    </w:p>
    <w:p w14:paraId="37291D7D" w14:textId="77777777" w:rsidR="003B013E" w:rsidRDefault="003B013E" w:rsidP="003B013E">
      <w:pPr>
        <w:widowControl w:val="0"/>
        <w:numPr>
          <w:ilvl w:val="0"/>
          <w:numId w:val="124"/>
        </w:numPr>
        <w:suppressAutoHyphens w:val="0"/>
        <w:ind w:left="709" w:firstLine="0"/>
      </w:pPr>
      <w:r>
        <w:t>wykonana ze stali nierdzewnej AISI 304,</w:t>
      </w:r>
    </w:p>
    <w:p w14:paraId="3F5D225F" w14:textId="77777777" w:rsidR="003B013E" w:rsidRDefault="003B013E" w:rsidP="003B013E">
      <w:pPr>
        <w:widowControl w:val="0"/>
        <w:numPr>
          <w:ilvl w:val="0"/>
          <w:numId w:val="124"/>
        </w:numPr>
        <w:suppressAutoHyphens w:val="0"/>
        <w:ind w:left="709" w:firstLine="0"/>
      </w:pPr>
      <w:r>
        <w:t>pełna, montowana na stałe lub skręcana,</w:t>
      </w:r>
    </w:p>
    <w:p w14:paraId="72FC67CE" w14:textId="77777777" w:rsidR="003B013E" w:rsidRDefault="003B013E" w:rsidP="003B013E">
      <w:pPr>
        <w:widowControl w:val="0"/>
        <w:numPr>
          <w:ilvl w:val="0"/>
          <w:numId w:val="124"/>
        </w:numPr>
        <w:suppressAutoHyphens w:val="0"/>
        <w:ind w:left="709" w:firstLine="0"/>
      </w:pPr>
      <w:r>
        <w:t>nośność półki nie mniejsza niż 100 kg,</w:t>
      </w:r>
    </w:p>
    <w:p w14:paraId="58274D1C" w14:textId="77777777" w:rsidR="003B013E" w:rsidRDefault="003B013E" w:rsidP="003B013E">
      <w:pPr>
        <w:widowControl w:val="0"/>
        <w:numPr>
          <w:ilvl w:val="0"/>
          <w:numId w:val="124"/>
        </w:numPr>
        <w:suppressAutoHyphens w:val="0"/>
        <w:ind w:left="709" w:firstLine="0"/>
      </w:pPr>
      <w:r>
        <w:t>wysokość montażu: 200–300 mm od podłoża.</w:t>
      </w:r>
    </w:p>
    <w:p w14:paraId="76C60E00" w14:textId="77777777" w:rsidR="003B013E" w:rsidRDefault="003B013E" w:rsidP="003B013E">
      <w:pPr>
        <w:ind w:left="709"/>
      </w:pPr>
      <w:r>
        <w:t>Konstrukcja i stabilność:</w:t>
      </w:r>
    </w:p>
    <w:p w14:paraId="2714063F" w14:textId="77777777" w:rsidR="003B013E" w:rsidRDefault="003B013E" w:rsidP="003B013E">
      <w:pPr>
        <w:widowControl w:val="0"/>
        <w:numPr>
          <w:ilvl w:val="0"/>
          <w:numId w:val="122"/>
        </w:numPr>
        <w:suppressAutoHyphens w:val="0"/>
        <w:ind w:left="709" w:firstLine="0"/>
      </w:pPr>
      <w:r>
        <w:lastRenderedPageBreak/>
        <w:t>konstrukcja spawana lub skręcana o wysokiej sztywności,</w:t>
      </w:r>
    </w:p>
    <w:p w14:paraId="46405642" w14:textId="77777777" w:rsidR="003B013E" w:rsidRDefault="003B013E" w:rsidP="003B013E">
      <w:pPr>
        <w:widowControl w:val="0"/>
        <w:numPr>
          <w:ilvl w:val="0"/>
          <w:numId w:val="122"/>
        </w:numPr>
        <w:suppressAutoHyphens w:val="0"/>
        <w:ind w:left="709" w:firstLine="0"/>
      </w:pPr>
      <w:r>
        <w:t>wszystkie spawy szlifowane i zabezpieczone przed korozją,</w:t>
      </w:r>
    </w:p>
    <w:p w14:paraId="2D3A04BC" w14:textId="77777777" w:rsidR="003B013E" w:rsidRDefault="003B013E" w:rsidP="003B013E">
      <w:pPr>
        <w:widowControl w:val="0"/>
        <w:numPr>
          <w:ilvl w:val="0"/>
          <w:numId w:val="122"/>
        </w:numPr>
        <w:suppressAutoHyphens w:val="0"/>
        <w:ind w:left="709" w:firstLine="0"/>
      </w:pPr>
      <w:r>
        <w:t>nogi stołu wyposażone w regulowane stopki umożliwiające poziomowanie w zakresie min. 20 mm,</w:t>
      </w:r>
    </w:p>
    <w:p w14:paraId="25D46336" w14:textId="77777777" w:rsidR="003B013E" w:rsidRDefault="003B013E" w:rsidP="003B013E">
      <w:pPr>
        <w:widowControl w:val="0"/>
        <w:numPr>
          <w:ilvl w:val="0"/>
          <w:numId w:val="122"/>
        </w:numPr>
        <w:suppressAutoHyphens w:val="0"/>
        <w:ind w:left="709" w:firstLine="0"/>
      </w:pPr>
      <w:r>
        <w:t>brak ostrych krawędzi i elementów mogących powodować urazy.</w:t>
      </w:r>
    </w:p>
    <w:p w14:paraId="5FEEC9F5" w14:textId="77777777" w:rsidR="003B013E" w:rsidRDefault="003B013E" w:rsidP="003B013E">
      <w:pPr>
        <w:ind w:left="709"/>
      </w:pPr>
      <w:r>
        <w:t>Wymagania jakościowe i normatywne</w:t>
      </w:r>
    </w:p>
    <w:p w14:paraId="66C6B6CF" w14:textId="77777777" w:rsidR="003B013E" w:rsidRDefault="003B013E" w:rsidP="003B013E">
      <w:pPr>
        <w:ind w:left="709"/>
      </w:pPr>
      <w:r>
        <w:t>Stół musi być wykonany zgodnie z obowiązującymi normami, w szczególności:</w:t>
      </w:r>
    </w:p>
    <w:p w14:paraId="7060183C" w14:textId="77777777" w:rsidR="003B013E" w:rsidRDefault="003B013E" w:rsidP="003B013E">
      <w:pPr>
        <w:widowControl w:val="0"/>
        <w:numPr>
          <w:ilvl w:val="0"/>
          <w:numId w:val="125"/>
        </w:numPr>
        <w:suppressAutoHyphens w:val="0"/>
        <w:ind w:left="709" w:firstLine="0"/>
      </w:pPr>
      <w:r>
        <w:t>PN-EN 1672-2 – wymagania higieniczne,</w:t>
      </w:r>
    </w:p>
    <w:p w14:paraId="318EAB5C" w14:textId="77777777" w:rsidR="003B013E" w:rsidRDefault="003B013E" w:rsidP="003B013E">
      <w:pPr>
        <w:widowControl w:val="0"/>
        <w:numPr>
          <w:ilvl w:val="0"/>
          <w:numId w:val="125"/>
        </w:numPr>
        <w:suppressAutoHyphens w:val="0"/>
        <w:ind w:left="709" w:firstLine="0"/>
      </w:pPr>
      <w:r>
        <w:t>PN-EN 131 – wymagania dotyczące bezpieczeństwa konstrukcji,</w:t>
      </w:r>
    </w:p>
    <w:p w14:paraId="4950C21C" w14:textId="77777777" w:rsidR="003B013E" w:rsidRDefault="003B013E" w:rsidP="003B013E">
      <w:pPr>
        <w:widowControl w:val="0"/>
        <w:numPr>
          <w:ilvl w:val="0"/>
          <w:numId w:val="125"/>
        </w:numPr>
        <w:suppressAutoHyphens w:val="0"/>
        <w:ind w:left="709" w:firstLine="0"/>
      </w:pPr>
      <w:r>
        <w:t>PN-EN 10088 – stal odporna na korozję.</w:t>
      </w:r>
    </w:p>
    <w:p w14:paraId="3A339645" w14:textId="77777777" w:rsidR="003B013E" w:rsidRDefault="003B013E" w:rsidP="003B013E">
      <w:pPr>
        <w:ind w:left="709"/>
      </w:pPr>
      <w:r>
        <w:t>Wszystkie powierzchnie muszą być łatwe do czyszczenia i dezynfekcji.</w:t>
      </w:r>
    </w:p>
    <w:p w14:paraId="6818B6B2" w14:textId="77777777" w:rsidR="003B013E" w:rsidRDefault="003B013E" w:rsidP="003B013E">
      <w:pPr>
        <w:ind w:left="709"/>
      </w:pPr>
      <w:r>
        <w:t>Produkt musi być fabrycznie nowy, wolny od wad, nieużywany.</w:t>
      </w:r>
    </w:p>
    <w:p w14:paraId="3E76A36F" w14:textId="1725BE82" w:rsidR="003B013E" w:rsidRDefault="003B013E" w:rsidP="003B013E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61D2A20" w14:textId="40E948DE" w:rsidR="003B013E" w:rsidRPr="003B013E" w:rsidRDefault="004D49F7" w:rsidP="003B013E">
      <w:pPr>
        <w:ind w:firstLine="709"/>
        <w:rPr>
          <w:color w:val="000000"/>
          <w:highlight w:val="green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8</w:t>
      </w:r>
      <w:r w:rsidR="003B013E" w:rsidRPr="003B013E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. Szafa metalowa zamykana na </w:t>
      </w:r>
      <w:proofErr w:type="gramStart"/>
      <w:r w:rsidR="003B013E" w:rsidRPr="003B013E">
        <w:rPr>
          <w:rFonts w:ascii="Arial" w:eastAsia="Arial" w:hAnsi="Arial" w:cs="Arial"/>
          <w:b/>
          <w:bCs/>
          <w:color w:val="000000"/>
          <w:sz w:val="20"/>
          <w:szCs w:val="20"/>
        </w:rPr>
        <w:t>klucz</w:t>
      </w:r>
      <w:r w:rsidR="003B013E" w:rsidRPr="003B013E">
        <w:rPr>
          <w:b/>
          <w:bCs/>
        </w:rPr>
        <w:t>(</w:t>
      </w:r>
      <w:proofErr w:type="gramEnd"/>
      <w:r w:rsidR="003B013E" w:rsidRPr="003B013E">
        <w:rPr>
          <w:b/>
          <w:bCs/>
        </w:rPr>
        <w:t xml:space="preserve">stół </w:t>
      </w:r>
      <w:proofErr w:type="gramStart"/>
      <w:r w:rsidR="003B013E" w:rsidRPr="003B013E">
        <w:rPr>
          <w:b/>
          <w:bCs/>
        </w:rPr>
        <w:t>warsztatowy)</w:t>
      </w:r>
      <w:r w:rsidR="003B013E" w:rsidRPr="003B013E">
        <w:rPr>
          <w:rFonts w:ascii="Arial" w:hAnsi="Arial" w:cs="Arial"/>
          <w:b/>
          <w:bCs/>
          <w:sz w:val="20"/>
          <w:szCs w:val="20"/>
        </w:rPr>
        <w:t>-</w:t>
      </w:r>
      <w:proofErr w:type="gramEnd"/>
      <w:r w:rsidR="003B013E" w:rsidRPr="003B013E">
        <w:rPr>
          <w:rFonts w:ascii="Arial" w:hAnsi="Arial" w:cs="Arial"/>
          <w:b/>
          <w:bCs/>
          <w:sz w:val="20"/>
          <w:szCs w:val="20"/>
        </w:rPr>
        <w:t xml:space="preserve"> ilość </w:t>
      </w:r>
      <w:r w:rsidR="003B013E">
        <w:rPr>
          <w:rFonts w:ascii="Arial" w:hAnsi="Arial" w:cs="Arial"/>
          <w:b/>
          <w:bCs/>
          <w:sz w:val="20"/>
          <w:szCs w:val="20"/>
        </w:rPr>
        <w:t>2</w:t>
      </w:r>
      <w:r w:rsidR="003B013E" w:rsidRPr="003B013E">
        <w:rPr>
          <w:rFonts w:ascii="Arial" w:hAnsi="Arial" w:cs="Arial"/>
          <w:b/>
          <w:bCs/>
          <w:sz w:val="20"/>
          <w:szCs w:val="20"/>
        </w:rPr>
        <w:t xml:space="preserve"> szt. </w:t>
      </w:r>
    </w:p>
    <w:p w14:paraId="57E5FBFE" w14:textId="77777777" w:rsidR="003B013E" w:rsidRPr="00743104" w:rsidRDefault="003B013E" w:rsidP="003B013E">
      <w:pPr>
        <w:pStyle w:val="Akapitzlist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743104">
        <w:rPr>
          <w:rFonts w:ascii="Arial" w:eastAsia="Arial" w:hAnsi="Arial" w:cs="Arial"/>
          <w:sz w:val="20"/>
          <w:szCs w:val="20"/>
        </w:rPr>
        <w:t>Opis sprzętu:</w:t>
      </w:r>
    </w:p>
    <w:p w14:paraId="23E1F1BA" w14:textId="77777777" w:rsidR="003B013E" w:rsidRDefault="003B013E" w:rsidP="003B013E">
      <w:pPr>
        <w:ind w:left="709"/>
        <w:rPr>
          <w:b/>
          <w:bCs/>
        </w:rPr>
      </w:pPr>
      <w:r>
        <w:t>Przedmiotem zamówienia jest dostawa fabrycznie nowej szafki niskiej warsztatowej metalowej z blatem roboczym.</w:t>
      </w:r>
      <w:r>
        <w:rPr>
          <w:b/>
          <w:bCs/>
        </w:rPr>
        <w:t xml:space="preserve"> 2 sztuki</w:t>
      </w:r>
    </w:p>
    <w:p w14:paraId="2E03224C" w14:textId="77777777" w:rsidR="003B013E" w:rsidRDefault="003B013E" w:rsidP="003B013E">
      <w:pPr>
        <w:ind w:left="709"/>
      </w:pPr>
      <w:r>
        <w:t>zdjęcie poglądowe</w:t>
      </w:r>
    </w:p>
    <w:p w14:paraId="49477A27" w14:textId="77777777" w:rsidR="003B013E" w:rsidRDefault="003B013E" w:rsidP="003B013E">
      <w:pPr>
        <w:ind w:left="709"/>
      </w:pPr>
      <w:r>
        <w:rPr>
          <w:noProof/>
        </w:rPr>
        <w:drawing>
          <wp:inline distT="114300" distB="114300" distL="114300" distR="114300" wp14:anchorId="56D56E0D" wp14:editId="54EBC615">
            <wp:extent cx="2400300" cy="2006600"/>
            <wp:effectExtent l="0" t="0" r="0" b="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00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25FB04" w14:textId="77777777" w:rsidR="003B013E" w:rsidRDefault="003B013E" w:rsidP="003B013E">
      <w:pPr>
        <w:ind w:left="709"/>
      </w:pPr>
      <w:r>
        <w:t>Minimalne wymagania:</w:t>
      </w:r>
    </w:p>
    <w:p w14:paraId="0A1BA1EC" w14:textId="77777777" w:rsidR="003B013E" w:rsidRDefault="003B013E" w:rsidP="003B013E">
      <w:pPr>
        <w:ind w:left="709"/>
      </w:pPr>
      <w:r>
        <w:t>Konstrukcja</w:t>
      </w:r>
    </w:p>
    <w:p w14:paraId="611F8990" w14:textId="77777777" w:rsidR="003B013E" w:rsidRDefault="003B013E" w:rsidP="003B013E">
      <w:pPr>
        <w:widowControl w:val="0"/>
        <w:numPr>
          <w:ilvl w:val="0"/>
          <w:numId w:val="126"/>
        </w:numPr>
        <w:suppressAutoHyphens w:val="0"/>
        <w:ind w:left="709" w:firstLine="0"/>
      </w:pPr>
      <w:r>
        <w:t>konstrukcja stalowa, spawana lub skręcana, zapewniająca wysoką sztywność i stabilność;</w:t>
      </w:r>
    </w:p>
    <w:p w14:paraId="11ED474F" w14:textId="77777777" w:rsidR="003B013E" w:rsidRDefault="003B013E" w:rsidP="003B013E">
      <w:pPr>
        <w:widowControl w:val="0"/>
        <w:numPr>
          <w:ilvl w:val="0"/>
          <w:numId w:val="126"/>
        </w:numPr>
        <w:suppressAutoHyphens w:val="0"/>
        <w:ind w:left="709" w:firstLine="0"/>
      </w:pPr>
      <w:r>
        <w:t>korpus wykonany z blachy stalowej zabezpieczonej przed korozją poprzez malowanie proszkowe;</w:t>
      </w:r>
    </w:p>
    <w:p w14:paraId="6F4C9B2B" w14:textId="77777777" w:rsidR="003B013E" w:rsidRDefault="003B013E" w:rsidP="003B013E">
      <w:pPr>
        <w:widowControl w:val="0"/>
        <w:numPr>
          <w:ilvl w:val="0"/>
          <w:numId w:val="126"/>
        </w:numPr>
        <w:suppressAutoHyphens w:val="0"/>
        <w:ind w:left="709" w:firstLine="0"/>
      </w:pPr>
      <w:r>
        <w:t>wszystkie krawędzie wykończone w sposób eliminujący ryzyko skaleczenia użytkownika.</w:t>
      </w:r>
    </w:p>
    <w:p w14:paraId="68E9AE9D" w14:textId="77777777" w:rsidR="003B013E" w:rsidRDefault="003B013E" w:rsidP="003B013E">
      <w:pPr>
        <w:ind w:left="709"/>
      </w:pPr>
      <w:r>
        <w:t>Blat roboczy</w:t>
      </w:r>
    </w:p>
    <w:p w14:paraId="67DCAFC0" w14:textId="77777777" w:rsidR="003B013E" w:rsidRDefault="003B013E" w:rsidP="003B013E">
      <w:pPr>
        <w:widowControl w:val="0"/>
        <w:numPr>
          <w:ilvl w:val="0"/>
          <w:numId w:val="130"/>
        </w:numPr>
        <w:suppressAutoHyphens w:val="0"/>
        <w:ind w:left="709" w:firstLine="0"/>
      </w:pPr>
      <w:r>
        <w:t xml:space="preserve">blat wykonany z litego drewna klejonego warstwowo/sklejki liściastej lub materiału równoważnego o </w:t>
      </w:r>
      <w:proofErr w:type="gramStart"/>
      <w:r>
        <w:t>nie gorszych</w:t>
      </w:r>
      <w:proofErr w:type="gramEnd"/>
      <w:r>
        <w:t xml:space="preserve"> parametrach użytkowych;</w:t>
      </w:r>
    </w:p>
    <w:p w14:paraId="184F361D" w14:textId="77777777" w:rsidR="003B013E" w:rsidRDefault="003B013E" w:rsidP="003B013E">
      <w:pPr>
        <w:widowControl w:val="0"/>
        <w:numPr>
          <w:ilvl w:val="0"/>
          <w:numId w:val="130"/>
        </w:numPr>
        <w:suppressAutoHyphens w:val="0"/>
        <w:ind w:left="709" w:firstLine="0"/>
      </w:pPr>
      <w:r>
        <w:t>blat z powłoką antypoślizgową lub lakierowany</w:t>
      </w:r>
    </w:p>
    <w:p w14:paraId="31DBB673" w14:textId="77777777" w:rsidR="003B013E" w:rsidRDefault="003B013E" w:rsidP="003B013E">
      <w:pPr>
        <w:widowControl w:val="0"/>
        <w:numPr>
          <w:ilvl w:val="0"/>
          <w:numId w:val="130"/>
        </w:numPr>
        <w:suppressAutoHyphens w:val="0"/>
        <w:ind w:left="709" w:firstLine="0"/>
      </w:pPr>
      <w:r>
        <w:t>grubość blatu nie mniejsza niż 30 mm;</w:t>
      </w:r>
    </w:p>
    <w:p w14:paraId="54F3314B" w14:textId="77777777" w:rsidR="003B013E" w:rsidRDefault="003B013E" w:rsidP="003B013E">
      <w:pPr>
        <w:widowControl w:val="0"/>
        <w:numPr>
          <w:ilvl w:val="0"/>
          <w:numId w:val="130"/>
        </w:numPr>
        <w:suppressAutoHyphens w:val="0"/>
        <w:ind w:left="709" w:firstLine="0"/>
      </w:pPr>
      <w:r>
        <w:t>powierzchnia odporna na typowe obciążenia występujące podczas prac warsztatowych.</w:t>
      </w:r>
    </w:p>
    <w:p w14:paraId="10B6EA15" w14:textId="77777777" w:rsidR="003B013E" w:rsidRDefault="003B013E" w:rsidP="003B013E">
      <w:pPr>
        <w:ind w:left="709"/>
      </w:pPr>
      <w:r>
        <w:t>Wyposażenie</w:t>
      </w:r>
    </w:p>
    <w:p w14:paraId="543EE751" w14:textId="77777777" w:rsidR="003B013E" w:rsidRDefault="003B013E" w:rsidP="003B013E">
      <w:pPr>
        <w:widowControl w:val="0"/>
        <w:numPr>
          <w:ilvl w:val="0"/>
          <w:numId w:val="131"/>
        </w:numPr>
        <w:suppressAutoHyphens w:val="0"/>
        <w:ind w:left="709" w:firstLine="0"/>
      </w:pPr>
      <w:r>
        <w:t>dwie szuflady bezpośrednio pod blatem + dwie szafki poniżej zamykane drzwiami pełnymi;</w:t>
      </w:r>
    </w:p>
    <w:p w14:paraId="0C3CF767" w14:textId="77777777" w:rsidR="003B013E" w:rsidRDefault="003B013E" w:rsidP="003B013E">
      <w:pPr>
        <w:widowControl w:val="0"/>
        <w:numPr>
          <w:ilvl w:val="0"/>
          <w:numId w:val="131"/>
        </w:numPr>
        <w:suppressAutoHyphens w:val="0"/>
        <w:ind w:left="709" w:firstLine="0"/>
      </w:pPr>
      <w:r>
        <w:t>każda szafka wyposażona w co najmniej jedną półkę</w:t>
      </w:r>
    </w:p>
    <w:p w14:paraId="19EBF041" w14:textId="77777777" w:rsidR="003B013E" w:rsidRDefault="003B013E" w:rsidP="003B013E">
      <w:pPr>
        <w:widowControl w:val="0"/>
        <w:numPr>
          <w:ilvl w:val="0"/>
          <w:numId w:val="131"/>
        </w:numPr>
        <w:suppressAutoHyphens w:val="0"/>
        <w:ind w:left="709" w:firstLine="0"/>
      </w:pPr>
      <w:r>
        <w:t>dwie szuflady wyposażone w prowadnice kulkowe,</w:t>
      </w:r>
    </w:p>
    <w:p w14:paraId="0B6CAC2F" w14:textId="77777777" w:rsidR="003B013E" w:rsidRDefault="003B013E" w:rsidP="003B013E">
      <w:pPr>
        <w:widowControl w:val="0"/>
        <w:numPr>
          <w:ilvl w:val="0"/>
          <w:numId w:val="131"/>
        </w:numPr>
        <w:suppressAutoHyphens w:val="0"/>
        <w:ind w:left="709" w:firstLine="0"/>
      </w:pPr>
      <w:r>
        <w:t>zamki cylindryczne umożliwiające zamknięcie części szafkowej oraz szuflad.</w:t>
      </w:r>
    </w:p>
    <w:p w14:paraId="63162DE3" w14:textId="77777777" w:rsidR="003B013E" w:rsidRDefault="003B013E" w:rsidP="003B013E">
      <w:pPr>
        <w:widowControl w:val="0"/>
        <w:numPr>
          <w:ilvl w:val="0"/>
          <w:numId w:val="131"/>
        </w:numPr>
        <w:suppressAutoHyphens w:val="0"/>
        <w:ind w:left="709" w:firstLine="0"/>
      </w:pPr>
      <w:r>
        <w:t>komplet kluczyków</w:t>
      </w:r>
    </w:p>
    <w:p w14:paraId="64EB3AC0" w14:textId="77777777" w:rsidR="003B013E" w:rsidRDefault="003B013E" w:rsidP="003B013E">
      <w:pPr>
        <w:ind w:left="709"/>
      </w:pPr>
      <w:r>
        <w:t>Parametry użytkowe</w:t>
      </w:r>
    </w:p>
    <w:p w14:paraId="2F39B70F" w14:textId="77777777" w:rsidR="003B013E" w:rsidRDefault="003B013E" w:rsidP="003B013E">
      <w:pPr>
        <w:widowControl w:val="0"/>
        <w:numPr>
          <w:ilvl w:val="0"/>
          <w:numId w:val="129"/>
        </w:numPr>
        <w:suppressAutoHyphens w:val="0"/>
        <w:ind w:left="709" w:firstLine="0"/>
      </w:pPr>
      <w:r>
        <w:t>szerokość całkowita: od 1150 do 1200 mm;</w:t>
      </w:r>
    </w:p>
    <w:p w14:paraId="54309616" w14:textId="77777777" w:rsidR="003B013E" w:rsidRDefault="003B013E" w:rsidP="003B013E">
      <w:pPr>
        <w:widowControl w:val="0"/>
        <w:numPr>
          <w:ilvl w:val="0"/>
          <w:numId w:val="129"/>
        </w:numPr>
        <w:suppressAutoHyphens w:val="0"/>
        <w:ind w:left="709" w:firstLine="0"/>
      </w:pPr>
      <w:r>
        <w:t>głębokość: od 700 do 800 mm;</w:t>
      </w:r>
    </w:p>
    <w:p w14:paraId="66FAA973" w14:textId="77777777" w:rsidR="003B013E" w:rsidRDefault="003B013E" w:rsidP="003B013E">
      <w:pPr>
        <w:widowControl w:val="0"/>
        <w:numPr>
          <w:ilvl w:val="0"/>
          <w:numId w:val="129"/>
        </w:numPr>
        <w:suppressAutoHyphens w:val="0"/>
        <w:ind w:left="709" w:firstLine="0"/>
      </w:pPr>
      <w:r>
        <w:lastRenderedPageBreak/>
        <w:t>wysokość robocza: od 830 do 860 mm;</w:t>
      </w:r>
    </w:p>
    <w:p w14:paraId="39438A5A" w14:textId="77777777" w:rsidR="003B013E" w:rsidRDefault="003B013E" w:rsidP="003B013E">
      <w:pPr>
        <w:widowControl w:val="0"/>
        <w:numPr>
          <w:ilvl w:val="0"/>
          <w:numId w:val="129"/>
        </w:numPr>
        <w:suppressAutoHyphens w:val="0"/>
        <w:ind w:left="709" w:firstLine="0"/>
      </w:pPr>
      <w:r>
        <w:t>dopuszczalne równomiernie rozłożone obciążenie całkowite nie mniejsze niż 400 kg.</w:t>
      </w:r>
    </w:p>
    <w:p w14:paraId="6F1F75E9" w14:textId="77777777" w:rsidR="003B013E" w:rsidRDefault="003B013E" w:rsidP="003B013E">
      <w:pPr>
        <w:ind w:left="709"/>
      </w:pPr>
      <w:r>
        <w:t>Wykończenie</w:t>
      </w:r>
    </w:p>
    <w:p w14:paraId="24FB55F8" w14:textId="77777777" w:rsidR="003B013E" w:rsidRDefault="003B013E" w:rsidP="003B013E">
      <w:pPr>
        <w:widowControl w:val="0"/>
        <w:numPr>
          <w:ilvl w:val="0"/>
          <w:numId w:val="128"/>
        </w:numPr>
        <w:suppressAutoHyphens w:val="0"/>
        <w:ind w:left="709" w:firstLine="0"/>
      </w:pPr>
      <w:r>
        <w:t>elementy metalowe malowane proszkowo;</w:t>
      </w:r>
    </w:p>
    <w:p w14:paraId="591DDB57" w14:textId="77777777" w:rsidR="003B013E" w:rsidRDefault="003B013E" w:rsidP="003B013E">
      <w:pPr>
        <w:widowControl w:val="0"/>
        <w:numPr>
          <w:ilvl w:val="0"/>
          <w:numId w:val="128"/>
        </w:numPr>
        <w:suppressAutoHyphens w:val="0"/>
        <w:ind w:left="709" w:firstLine="0"/>
      </w:pPr>
      <w:r>
        <w:t>kolorystyka do wyboru z palety producenta, co najmniej kolor biały i ciemnoszary</w:t>
      </w:r>
    </w:p>
    <w:p w14:paraId="6974870C" w14:textId="77777777" w:rsidR="003B013E" w:rsidRDefault="003B013E" w:rsidP="003B013E">
      <w:pPr>
        <w:widowControl w:val="0"/>
        <w:numPr>
          <w:ilvl w:val="0"/>
          <w:numId w:val="128"/>
        </w:numPr>
        <w:suppressAutoHyphens w:val="0"/>
        <w:ind w:left="709" w:firstLine="0"/>
      </w:pPr>
      <w:r>
        <w:t>odporność powłoki lakierniczej na typowe środki stosowane w warsztatach oraz uszkodzenia mechaniczne wynikające z normalnej eksploatacji.</w:t>
      </w:r>
    </w:p>
    <w:p w14:paraId="366DCD86" w14:textId="77777777" w:rsidR="003B013E" w:rsidRDefault="003B013E" w:rsidP="003B013E">
      <w:pPr>
        <w:ind w:left="709"/>
      </w:pPr>
      <w:r>
        <w:t>Wymagania jakościowe</w:t>
      </w:r>
    </w:p>
    <w:p w14:paraId="2D725251" w14:textId="77777777" w:rsidR="003B013E" w:rsidRDefault="003B013E" w:rsidP="003B013E">
      <w:pPr>
        <w:widowControl w:val="0"/>
        <w:numPr>
          <w:ilvl w:val="0"/>
          <w:numId w:val="127"/>
        </w:numPr>
        <w:suppressAutoHyphens w:val="0"/>
        <w:ind w:left="709" w:firstLine="0"/>
      </w:pPr>
      <w:r>
        <w:t>produkt fabrycznie nowy, nieużywany, wolny od wad;</w:t>
      </w:r>
    </w:p>
    <w:p w14:paraId="15CCAF97" w14:textId="77777777" w:rsidR="003B013E" w:rsidRDefault="003B013E" w:rsidP="003B013E">
      <w:pPr>
        <w:widowControl w:val="0"/>
        <w:numPr>
          <w:ilvl w:val="0"/>
          <w:numId w:val="127"/>
        </w:numPr>
        <w:suppressAutoHyphens w:val="0"/>
        <w:ind w:left="709" w:firstLine="0"/>
      </w:pPr>
      <w:r>
        <w:t>wykonany zgodnie z obowiązującymi przepisami oraz normami dotyczącymi bezpieczeństwa użytkowania mebli warsztatowych;</w:t>
      </w:r>
    </w:p>
    <w:p w14:paraId="6878F63D" w14:textId="77777777" w:rsidR="003B013E" w:rsidRDefault="003B013E" w:rsidP="003B013E">
      <w:pPr>
        <w:widowControl w:val="0"/>
        <w:numPr>
          <w:ilvl w:val="0"/>
          <w:numId w:val="127"/>
        </w:numPr>
        <w:suppressAutoHyphens w:val="0"/>
        <w:ind w:left="709" w:firstLine="0"/>
      </w:pPr>
      <w:r>
        <w:t>dostarczony kompletny i gotowy do użytkowania po ustawieniu</w:t>
      </w:r>
    </w:p>
    <w:p w14:paraId="6FAA5F76" w14:textId="77777777" w:rsidR="003B013E" w:rsidRDefault="003B013E" w:rsidP="003B013E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9FB9CE1" w14:textId="3DA00FD5" w:rsidR="003B013E" w:rsidRPr="003B013E" w:rsidRDefault="004D49F7" w:rsidP="003B013E">
      <w:pPr>
        <w:ind w:firstLine="709"/>
        <w:rPr>
          <w:color w:val="000000"/>
          <w:highlight w:val="green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9</w:t>
      </w:r>
      <w:r w:rsidR="003B013E" w:rsidRPr="003B013E">
        <w:rPr>
          <w:rFonts w:ascii="Arial" w:eastAsia="Arial" w:hAnsi="Arial" w:cs="Arial"/>
          <w:b/>
          <w:bCs/>
          <w:color w:val="000000"/>
          <w:sz w:val="20"/>
          <w:szCs w:val="20"/>
        </w:rPr>
        <w:t>. Szafa</w:t>
      </w:r>
      <w:r w:rsidR="003B013E" w:rsidRPr="003B013E">
        <w:rPr>
          <w:rFonts w:ascii="Arial" w:hAnsi="Arial" w:cs="Arial"/>
          <w:b/>
          <w:bCs/>
          <w:sz w:val="20"/>
          <w:szCs w:val="20"/>
        </w:rPr>
        <w:t xml:space="preserve">- ilość </w:t>
      </w:r>
      <w:r w:rsidR="003B013E">
        <w:rPr>
          <w:rFonts w:ascii="Arial" w:hAnsi="Arial" w:cs="Arial"/>
          <w:b/>
          <w:bCs/>
          <w:sz w:val="20"/>
          <w:szCs w:val="20"/>
        </w:rPr>
        <w:t>2</w:t>
      </w:r>
      <w:r w:rsidR="00102867">
        <w:rPr>
          <w:rFonts w:ascii="Arial" w:hAnsi="Arial" w:cs="Arial"/>
          <w:b/>
          <w:bCs/>
          <w:sz w:val="20"/>
          <w:szCs w:val="20"/>
        </w:rPr>
        <w:t>x1</w:t>
      </w:r>
      <w:r w:rsidR="003B013E" w:rsidRPr="003B013E">
        <w:rPr>
          <w:rFonts w:ascii="Arial" w:hAnsi="Arial" w:cs="Arial"/>
          <w:b/>
          <w:bCs/>
          <w:sz w:val="20"/>
          <w:szCs w:val="20"/>
        </w:rPr>
        <w:t xml:space="preserve"> szt. </w:t>
      </w:r>
    </w:p>
    <w:p w14:paraId="14BE1378" w14:textId="77777777" w:rsidR="003B013E" w:rsidRPr="00743104" w:rsidRDefault="003B013E" w:rsidP="003B013E">
      <w:pPr>
        <w:pStyle w:val="Akapitzlist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743104">
        <w:rPr>
          <w:rFonts w:ascii="Arial" w:eastAsia="Arial" w:hAnsi="Arial" w:cs="Arial"/>
          <w:sz w:val="20"/>
          <w:szCs w:val="20"/>
        </w:rPr>
        <w:t>Opis sprzętu:</w:t>
      </w:r>
    </w:p>
    <w:p w14:paraId="59D4AEDB" w14:textId="77777777" w:rsidR="00102867" w:rsidRDefault="00102867" w:rsidP="00102867">
      <w:pPr>
        <w:ind w:left="709"/>
      </w:pPr>
      <w:r>
        <w:t>Szafa I</w:t>
      </w:r>
    </w:p>
    <w:p w14:paraId="3972F3B1" w14:textId="4F44E9DD" w:rsidR="003B013E" w:rsidRDefault="00102867" w:rsidP="00102867">
      <w:pPr>
        <w:spacing w:line="360" w:lineRule="auto"/>
        <w:ind w:left="709"/>
        <w:jc w:val="both"/>
      </w:pPr>
      <w:r>
        <w:t>zdjęcie poglądowe</w:t>
      </w:r>
    </w:p>
    <w:p w14:paraId="596E7952" w14:textId="7E3127D6" w:rsidR="00102867" w:rsidRDefault="00102867" w:rsidP="00102867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inline distT="114300" distB="114300" distL="114300" distR="114300" wp14:anchorId="3ED22FE8" wp14:editId="2084B82A">
            <wp:extent cx="2400300" cy="2400300"/>
            <wp:effectExtent l="0" t="0" r="0" b="0"/>
            <wp:docPr id="7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DED1C1" w14:textId="77777777" w:rsidR="00102867" w:rsidRDefault="00102867" w:rsidP="00102867">
      <w:pPr>
        <w:ind w:left="709"/>
      </w:pPr>
      <w:r>
        <w:t>Dostawa fabrycznie nowej metalowej szafy narzędziowej przeznaczonej do przechowywania narzędzi, wyposażenia technicznego oraz akcesoriów warsztatowych.</w:t>
      </w:r>
    </w:p>
    <w:p w14:paraId="3021CDA1" w14:textId="77777777" w:rsidR="00102867" w:rsidRDefault="00102867" w:rsidP="00102867">
      <w:pPr>
        <w:ind w:left="709"/>
      </w:pPr>
      <w:r>
        <w:t>Wymagania minimalne</w:t>
      </w:r>
    </w:p>
    <w:p w14:paraId="1BDA5E46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Szafa wykonana z blachy stalowej o grubości nie mniejszej niż 1,0 mm.</w:t>
      </w:r>
    </w:p>
    <w:p w14:paraId="235F7388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Konstrukcja zgrzewana, zapewniająca wysoką sztywność i trwałość.</w:t>
      </w:r>
    </w:p>
    <w:p w14:paraId="1FDFE28E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Powierzchnia zabezpieczona przed korozją poprzez malowanie proszkowe w kolorze białym.</w:t>
      </w:r>
    </w:p>
    <w:p w14:paraId="6B031343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Wymiary zewnętrzne:</w:t>
      </w:r>
    </w:p>
    <w:p w14:paraId="7006DB96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szerokość: 900 ±10 mm,</w:t>
      </w:r>
    </w:p>
    <w:p w14:paraId="5222F936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głębokość: 535 - 550mm,</w:t>
      </w:r>
    </w:p>
    <w:p w14:paraId="22BF5FDD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wysokość: 2000 ±20 mm.</w:t>
      </w:r>
    </w:p>
    <w:p w14:paraId="22CD738F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Szafa dwudrzwiowa z drzwiami osadzonymi na wewnętrznych, wzmacnianych zawiasach.</w:t>
      </w:r>
    </w:p>
    <w:p w14:paraId="3ED6F95C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Drzwi wyposażone w perforowane panele umożliwiające montaż zawieszek i uchwytów narzędziowych.</w:t>
      </w:r>
    </w:p>
    <w:p w14:paraId="5829120A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Wyposażenie wewnętrzne:</w:t>
      </w:r>
    </w:p>
    <w:p w14:paraId="3AA5FEBF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minimum 4 regulowane półki z możliwością zmiany wysokości,</w:t>
      </w:r>
    </w:p>
    <w:p w14:paraId="0D2ABB8F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nośność każdej półki nie mniejsza niż 50 kg przy równomiernym obciążeniu.</w:t>
      </w:r>
    </w:p>
    <w:p w14:paraId="3B6A0C14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W komplecie z szafą należy dostarczyć:</w:t>
      </w:r>
    </w:p>
    <w:p w14:paraId="6E5E3EC5" w14:textId="77777777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t>minimum 20 uniwersalnych wieszaków kompatybilnych z perforacją drzwi,</w:t>
      </w:r>
    </w:p>
    <w:p w14:paraId="192143FF" w14:textId="6F5D4EB1" w:rsidR="00102867" w:rsidRDefault="00102867" w:rsidP="00102867">
      <w:pPr>
        <w:widowControl w:val="0"/>
        <w:numPr>
          <w:ilvl w:val="1"/>
          <w:numId w:val="132"/>
        </w:numPr>
        <w:suppressAutoHyphens w:val="0"/>
        <w:ind w:left="709" w:firstLine="0"/>
      </w:pPr>
      <w:r>
        <w:lastRenderedPageBreak/>
        <w:t>minimum 20 uniwersalnych uchwytów kompatybilnych z</w:t>
      </w:r>
      <w:r w:rsidRPr="00102867">
        <w:t xml:space="preserve"> </w:t>
      </w:r>
      <w:r>
        <w:t>perforacją drzwi, umożliwiających przechowywanie narzędzi ręcznych.</w:t>
      </w:r>
    </w:p>
    <w:p w14:paraId="2C3A3A38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Zamek kluczykowy z ryglowaniem w minimum 2 punktach.</w:t>
      </w:r>
    </w:p>
    <w:p w14:paraId="50D8531B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W komplecie minimum 2 klucze.</w:t>
      </w:r>
    </w:p>
    <w:p w14:paraId="15F907B5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Szafa wyposażona w stopki poziomujące lub inne rozwiązanie umożliwiające stabilne ustawienie na nierównym podłożu.</w:t>
      </w:r>
    </w:p>
    <w:p w14:paraId="0DA95684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Dopuszczalne obciążenie całkowite szafy nie mniejsze niż 300 kg.</w:t>
      </w:r>
    </w:p>
    <w:p w14:paraId="3468BC6D" w14:textId="77777777" w:rsidR="00102867" w:rsidRDefault="00102867" w:rsidP="00102867">
      <w:pPr>
        <w:widowControl w:val="0"/>
        <w:numPr>
          <w:ilvl w:val="0"/>
          <w:numId w:val="132"/>
        </w:numPr>
        <w:suppressAutoHyphens w:val="0"/>
        <w:ind w:left="709" w:firstLine="0"/>
      </w:pPr>
      <w:r>
        <w:t>Produkt fabrycznie nowy, kompletny, wolny od wad</w:t>
      </w:r>
    </w:p>
    <w:p w14:paraId="31117D76" w14:textId="77777777" w:rsidR="00102867" w:rsidRDefault="00102867" w:rsidP="00102867">
      <w:pPr>
        <w:ind w:left="709"/>
      </w:pPr>
    </w:p>
    <w:p w14:paraId="0706E5DF" w14:textId="77777777" w:rsidR="00102867" w:rsidRDefault="00102867" w:rsidP="00102867">
      <w:pPr>
        <w:ind w:left="709"/>
      </w:pPr>
    </w:p>
    <w:p w14:paraId="2EAD52DC" w14:textId="77777777" w:rsidR="00102867" w:rsidRDefault="00102867" w:rsidP="00102867">
      <w:pPr>
        <w:ind w:left="709"/>
      </w:pPr>
      <w:r>
        <w:t>SZAFA II</w:t>
      </w:r>
    </w:p>
    <w:p w14:paraId="4A509A43" w14:textId="77777777" w:rsidR="00102867" w:rsidRDefault="00102867" w:rsidP="00102867">
      <w:pPr>
        <w:ind w:left="709"/>
      </w:pPr>
      <w:r>
        <w:t>zdjęcie poglądowe</w:t>
      </w:r>
    </w:p>
    <w:p w14:paraId="113ADC1A" w14:textId="77777777" w:rsidR="00102867" w:rsidRDefault="00102867" w:rsidP="00102867">
      <w:pPr>
        <w:ind w:left="709"/>
      </w:pPr>
      <w:r>
        <w:rPr>
          <w:noProof/>
        </w:rPr>
        <w:drawing>
          <wp:inline distT="114300" distB="114300" distL="114300" distR="114300" wp14:anchorId="5BD2F38F" wp14:editId="46D697B4">
            <wp:extent cx="2400300" cy="24003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1A8A2B" w14:textId="77777777" w:rsidR="00102867" w:rsidRDefault="00102867" w:rsidP="00102867">
      <w:pPr>
        <w:ind w:left="709"/>
      </w:pPr>
      <w:r>
        <w:t>Dostawa fabrycznie nowej metalowej szafy narzędziowej przeznaczonej do przechowywania narzędzi, wyposażenia technicznego oraz materiałów eksploatacyjnych.</w:t>
      </w:r>
    </w:p>
    <w:p w14:paraId="07335A5B" w14:textId="77777777" w:rsidR="00102867" w:rsidRDefault="00102867" w:rsidP="00102867">
      <w:pPr>
        <w:ind w:left="709"/>
      </w:pPr>
    </w:p>
    <w:p w14:paraId="581E1A84" w14:textId="77777777" w:rsidR="00102867" w:rsidRDefault="00102867" w:rsidP="00102867">
      <w:pPr>
        <w:ind w:left="709"/>
      </w:pPr>
      <w:r>
        <w:t>Wymagania minimalne</w:t>
      </w:r>
    </w:p>
    <w:p w14:paraId="15EC2268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Szafa wykonana z blachy stalowej o grubości nie mniejszej niż 1,0 mm.</w:t>
      </w:r>
    </w:p>
    <w:p w14:paraId="1EF0AB34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Konstrukcja zgrzewana lub spawana, zapewniająca wysoką sztywność i trwałość.</w:t>
      </w:r>
    </w:p>
    <w:p w14:paraId="11E49EF1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Powierzchnia zabezpieczona przed korozją poprzez malowanie proszkowe w kolorze białym.</w:t>
      </w:r>
    </w:p>
    <w:p w14:paraId="0AB24E1C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Wymiary zewnętrzne:</w:t>
      </w:r>
    </w:p>
    <w:p w14:paraId="756B3161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szerokość: 900 ±10 mm,</w:t>
      </w:r>
    </w:p>
    <w:p w14:paraId="2C5252B2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głębokość: 535 - 550 mm,</w:t>
      </w:r>
    </w:p>
    <w:p w14:paraId="6D3B4543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wysokość: 2000 ±20 mm.</w:t>
      </w:r>
    </w:p>
    <w:p w14:paraId="7CAAF42C" w14:textId="7FD12325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Szafa dwudrzwiowa z pełnymi drzwiami wyposażonymi w</w:t>
      </w:r>
      <w:r w:rsidRPr="00102867">
        <w:t xml:space="preserve"> </w:t>
      </w:r>
      <w:r>
        <w:t>perforowane panele umożliwiające montaż uchwytów i zawieszek narzędziowych.</w:t>
      </w:r>
    </w:p>
    <w:p w14:paraId="45663B83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Drzwi osadzone na wytrzymałych wewnętrznych zawiasach.</w:t>
      </w:r>
    </w:p>
    <w:p w14:paraId="7E05F06B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Wyposażenie wewnętrzne obejmuje co najmniej:</w:t>
      </w:r>
    </w:p>
    <w:p w14:paraId="44E54549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2 regulowane półki z możliwością zmiany wysokości montażu,</w:t>
      </w:r>
    </w:p>
    <w:p w14:paraId="2A9FEAA5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1 szufladę o wysokości minimum 180 mm,</w:t>
      </w:r>
    </w:p>
    <w:p w14:paraId="53F98FB6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4 szuflady o wysokości minimum 90 mm, zamontowane na prowadnicach teleskopowych zapewniających płynny wysuw.</w:t>
      </w:r>
    </w:p>
    <w:p w14:paraId="280B15CE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W komplecie z szafą należy dostarczyć:</w:t>
      </w:r>
    </w:p>
    <w:p w14:paraId="4C504DC3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>minimum 20 uniwersalnych wieszaków kompatybilnych z perforacją drzwi,</w:t>
      </w:r>
    </w:p>
    <w:p w14:paraId="3FC40815" w14:textId="77777777" w:rsidR="00102867" w:rsidRDefault="00102867" w:rsidP="00102867">
      <w:pPr>
        <w:widowControl w:val="0"/>
        <w:numPr>
          <w:ilvl w:val="1"/>
          <w:numId w:val="133"/>
        </w:numPr>
        <w:suppressAutoHyphens w:val="0"/>
        <w:ind w:left="709" w:firstLine="0"/>
      </w:pPr>
      <w:r>
        <w:t xml:space="preserve">minimum 20 uniwersalnych uchwytów kompatybilnych z perforacją drzwi, umożliwiających przechowywanie narzędzi </w:t>
      </w:r>
      <w:proofErr w:type="gramStart"/>
      <w:r>
        <w:t>ręcznych..</w:t>
      </w:r>
      <w:proofErr w:type="gramEnd"/>
    </w:p>
    <w:p w14:paraId="5E76EA17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Szafa wyposażona w zamek kluczowy z ryglowaniem w minimum 2 punktach.</w:t>
      </w:r>
    </w:p>
    <w:p w14:paraId="12FF53BE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lastRenderedPageBreak/>
        <w:t>W komplecie minimum 2 klucze.</w:t>
      </w:r>
    </w:p>
    <w:p w14:paraId="683C5C43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Szafa wyposażona w stopki poziomujące lub inne rozwiązanie umożliwiające stabilne ustawienie na nierównym podłożu.</w:t>
      </w:r>
    </w:p>
    <w:p w14:paraId="6EAC780A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>Produkt dostarczony w całości lub wymagający jedynie montażu elementów wyposażenia wewnętrznego.</w:t>
      </w:r>
    </w:p>
    <w:p w14:paraId="69860194" w14:textId="77777777" w:rsidR="00102867" w:rsidRDefault="00102867" w:rsidP="00102867">
      <w:pPr>
        <w:widowControl w:val="0"/>
        <w:numPr>
          <w:ilvl w:val="0"/>
          <w:numId w:val="133"/>
        </w:numPr>
        <w:suppressAutoHyphens w:val="0"/>
        <w:ind w:left="709" w:firstLine="0"/>
      </w:pPr>
      <w:r>
        <w:t xml:space="preserve">Produkt fabrycznie nowy, kompletny, wolny od </w:t>
      </w:r>
      <w:proofErr w:type="gramStart"/>
      <w:r>
        <w:t>wad..</w:t>
      </w:r>
      <w:proofErr w:type="gramEnd"/>
    </w:p>
    <w:p w14:paraId="6701AF72" w14:textId="54F784F9" w:rsidR="00102867" w:rsidRDefault="00102867" w:rsidP="00102867">
      <w:pPr>
        <w:spacing w:line="360" w:lineRule="auto"/>
        <w:ind w:left="709"/>
        <w:jc w:val="both"/>
      </w:pPr>
      <w:r>
        <w:t>Gwarancja producenta: minimum 24 miesiące.</w:t>
      </w:r>
    </w:p>
    <w:p w14:paraId="5E618E98" w14:textId="77777777" w:rsidR="00102867" w:rsidRDefault="00102867" w:rsidP="00102867">
      <w:pPr>
        <w:spacing w:line="360" w:lineRule="auto"/>
        <w:ind w:left="709"/>
        <w:jc w:val="both"/>
      </w:pPr>
    </w:p>
    <w:p w14:paraId="1544735A" w14:textId="3EE056DA" w:rsidR="00CC6142" w:rsidRPr="00D8293B" w:rsidRDefault="004D49F7" w:rsidP="00CC6142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b/>
          <w:bCs/>
          <w:color w:val="EE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10</w:t>
      </w:r>
      <w:r w:rsidR="00CC6142" w:rsidRPr="00D8293B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. </w:t>
      </w:r>
      <w:r w:rsidR="00CC6142" w:rsidRPr="007934A0">
        <w:rPr>
          <w:rFonts w:ascii="Arial" w:eastAsia="Arial" w:hAnsi="Arial" w:cs="Arial"/>
          <w:b/>
          <w:bCs/>
          <w:color w:val="000000"/>
          <w:sz w:val="20"/>
          <w:szCs w:val="20"/>
        </w:rPr>
        <w:t>Szafa metalowa zamykana na klucz</w:t>
      </w:r>
      <w:r w:rsidR="00CC6142" w:rsidRPr="009F0F9B">
        <w:rPr>
          <w:rFonts w:ascii="Arial" w:hAnsi="Arial" w:cs="Arial"/>
          <w:b/>
          <w:bCs/>
          <w:sz w:val="20"/>
          <w:szCs w:val="20"/>
        </w:rPr>
        <w:t xml:space="preserve"> - ilość </w:t>
      </w:r>
      <w:r w:rsidR="00CC6142">
        <w:rPr>
          <w:rFonts w:ascii="Arial" w:hAnsi="Arial" w:cs="Arial"/>
          <w:b/>
          <w:bCs/>
          <w:sz w:val="20"/>
          <w:szCs w:val="20"/>
        </w:rPr>
        <w:t>1</w:t>
      </w:r>
      <w:r w:rsidR="00CC6142" w:rsidRPr="009F0F9B">
        <w:rPr>
          <w:rFonts w:ascii="Arial" w:hAnsi="Arial" w:cs="Arial"/>
          <w:b/>
          <w:bCs/>
          <w:sz w:val="20"/>
          <w:szCs w:val="20"/>
        </w:rPr>
        <w:t xml:space="preserve"> szt.</w:t>
      </w:r>
    </w:p>
    <w:p w14:paraId="7E09FA9D" w14:textId="77777777" w:rsidR="00CC6142" w:rsidRDefault="00CC6142" w:rsidP="00CC6142">
      <w:pPr>
        <w:pStyle w:val="Akapitzlist"/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13CB0">
        <w:rPr>
          <w:rFonts w:ascii="Arial" w:hAnsi="Arial" w:cs="Arial"/>
          <w:sz w:val="20"/>
          <w:szCs w:val="20"/>
        </w:rPr>
        <w:t xml:space="preserve">Opis sprzętu: </w:t>
      </w:r>
    </w:p>
    <w:p w14:paraId="5FE05EB5" w14:textId="77777777" w:rsidR="00CC6142" w:rsidRDefault="00CC6142" w:rsidP="00CC6142">
      <w:pPr>
        <w:ind w:left="709" w:firstLine="709"/>
      </w:pPr>
      <w:r>
        <w:rPr>
          <w:rFonts w:ascii="Arial" w:eastAsia="Arial" w:hAnsi="Arial" w:cs="Arial"/>
          <w:sz w:val="20"/>
          <w:szCs w:val="20"/>
        </w:rPr>
        <w:t>Szafa metalowa zamykana na klucz:</w:t>
      </w:r>
    </w:p>
    <w:p w14:paraId="3D9E2164" w14:textId="77777777" w:rsidR="00CC6142" w:rsidRDefault="00CC6142" w:rsidP="00CC6142">
      <w:pPr>
        <w:ind w:left="709" w:firstLine="709"/>
      </w:pPr>
      <w:r>
        <w:rPr>
          <w:rFonts w:ascii="Arial" w:eastAsia="Arial" w:hAnsi="Arial" w:cs="Arial"/>
          <w:sz w:val="20"/>
          <w:szCs w:val="20"/>
        </w:rPr>
        <w:t xml:space="preserve">Konstrukcja: </w:t>
      </w:r>
    </w:p>
    <w:p w14:paraId="7673D8C9" w14:textId="77777777" w:rsidR="00CC6142" w:rsidRDefault="00CC6142" w:rsidP="00CC6142">
      <w:pPr>
        <w:numPr>
          <w:ilvl w:val="0"/>
          <w:numId w:val="76"/>
        </w:numPr>
        <w:suppressAutoHyphens w:val="0"/>
        <w:ind w:left="709" w:firstLine="709"/>
      </w:pPr>
      <w:r>
        <w:rPr>
          <w:rFonts w:ascii="Arial" w:eastAsia="Arial" w:hAnsi="Arial" w:cs="Arial"/>
          <w:sz w:val="20"/>
          <w:szCs w:val="20"/>
        </w:rPr>
        <w:t>Szafa metalowa, dwudrzwiowa, wykonana z blachy stalowej o grubości min. 0,7 mm – 0,8 mm. Konstrukcja zgrzewana lub stabilnie skręcana, zapewniająca wysoką estetykę połączeń.</w:t>
      </w:r>
    </w:p>
    <w:p w14:paraId="55508098" w14:textId="77777777" w:rsidR="00CC6142" w:rsidRDefault="00CC6142" w:rsidP="00CC6142">
      <w:pPr>
        <w:spacing w:before="240" w:after="240"/>
        <w:ind w:left="709" w:firstLine="709"/>
      </w:pPr>
      <w:r>
        <w:rPr>
          <w:rFonts w:ascii="Arial" w:eastAsia="Arial" w:hAnsi="Arial" w:cs="Arial"/>
          <w:sz w:val="20"/>
          <w:szCs w:val="20"/>
        </w:rPr>
        <w:t>Wymiary zewnętrzne:</w:t>
      </w:r>
    </w:p>
    <w:p w14:paraId="0C621E84" w14:textId="77777777" w:rsidR="00CC6142" w:rsidRDefault="00CC6142" w:rsidP="00CC6142">
      <w:pPr>
        <w:numPr>
          <w:ilvl w:val="0"/>
          <w:numId w:val="77"/>
        </w:numPr>
        <w:suppressAutoHyphens w:val="0"/>
        <w:spacing w:before="240"/>
        <w:ind w:left="709" w:firstLine="709"/>
      </w:pPr>
      <w:r>
        <w:rPr>
          <w:rFonts w:ascii="Arial" w:eastAsia="Arial" w:hAnsi="Arial" w:cs="Arial"/>
          <w:sz w:val="20"/>
          <w:szCs w:val="20"/>
        </w:rPr>
        <w:t xml:space="preserve">szerokość: </w:t>
      </w:r>
      <w:r>
        <w:rPr>
          <w:rFonts w:ascii="Arial" w:eastAsia="Arial" w:hAnsi="Arial" w:cs="Arial"/>
          <w:b/>
          <w:bCs/>
          <w:sz w:val="20"/>
          <w:szCs w:val="20"/>
        </w:rPr>
        <w:t>od 90 do 100 cm</w:t>
      </w:r>
      <w:r>
        <w:rPr>
          <w:rFonts w:ascii="Arial" w:eastAsia="Arial" w:hAnsi="Arial" w:cs="Arial"/>
          <w:sz w:val="20"/>
          <w:szCs w:val="20"/>
        </w:rPr>
        <w:t>,</w:t>
      </w:r>
    </w:p>
    <w:p w14:paraId="2B395285" w14:textId="77777777" w:rsidR="00CC6142" w:rsidRDefault="00CC6142" w:rsidP="00CC6142">
      <w:pPr>
        <w:numPr>
          <w:ilvl w:val="0"/>
          <w:numId w:val="77"/>
        </w:numPr>
        <w:suppressAutoHyphens w:val="0"/>
        <w:ind w:left="709" w:firstLine="709"/>
      </w:pPr>
      <w:r>
        <w:rPr>
          <w:rFonts w:ascii="Arial" w:eastAsia="Arial" w:hAnsi="Arial" w:cs="Arial"/>
          <w:sz w:val="20"/>
          <w:szCs w:val="20"/>
        </w:rPr>
        <w:t xml:space="preserve">głębokość: </w:t>
      </w:r>
      <w:r>
        <w:rPr>
          <w:rFonts w:ascii="Arial" w:eastAsia="Arial" w:hAnsi="Arial" w:cs="Arial"/>
          <w:b/>
          <w:bCs/>
          <w:sz w:val="20"/>
          <w:szCs w:val="20"/>
        </w:rPr>
        <w:t>od 50 do 55 cm</w:t>
      </w:r>
      <w:r>
        <w:rPr>
          <w:rFonts w:ascii="Arial" w:eastAsia="Arial" w:hAnsi="Arial" w:cs="Arial"/>
          <w:sz w:val="20"/>
          <w:szCs w:val="20"/>
        </w:rPr>
        <w:t>,</w:t>
      </w:r>
    </w:p>
    <w:p w14:paraId="511F845E" w14:textId="77777777" w:rsidR="00CC6142" w:rsidRDefault="00CC6142" w:rsidP="00CC6142">
      <w:pPr>
        <w:numPr>
          <w:ilvl w:val="0"/>
          <w:numId w:val="77"/>
        </w:numPr>
        <w:suppressAutoHyphens w:val="0"/>
        <w:spacing w:after="240"/>
        <w:ind w:left="709" w:firstLine="709"/>
      </w:pPr>
      <w:r>
        <w:rPr>
          <w:rFonts w:ascii="Arial" w:eastAsia="Arial" w:hAnsi="Arial" w:cs="Arial"/>
          <w:sz w:val="20"/>
          <w:szCs w:val="20"/>
        </w:rPr>
        <w:t xml:space="preserve">wysokość: </w:t>
      </w:r>
      <w:r>
        <w:rPr>
          <w:rFonts w:ascii="Arial" w:eastAsia="Arial" w:hAnsi="Arial" w:cs="Arial"/>
          <w:b/>
          <w:bCs/>
          <w:sz w:val="20"/>
          <w:szCs w:val="20"/>
        </w:rPr>
        <w:t>minimum 185 cm</w:t>
      </w:r>
      <w:r>
        <w:rPr>
          <w:rFonts w:ascii="Arial" w:eastAsia="Arial" w:hAnsi="Arial" w:cs="Arial"/>
          <w:sz w:val="20"/>
          <w:szCs w:val="20"/>
        </w:rPr>
        <w:t>.</w:t>
      </w:r>
    </w:p>
    <w:p w14:paraId="4125F200" w14:textId="77777777" w:rsidR="00CC6142" w:rsidRDefault="00CC6142" w:rsidP="00CC6142">
      <w:pPr>
        <w:ind w:left="709" w:firstLine="709"/>
      </w:pPr>
    </w:p>
    <w:p w14:paraId="67C1BA65" w14:textId="77777777" w:rsidR="00CC6142" w:rsidRDefault="00CC6142" w:rsidP="00CC6142">
      <w:pPr>
        <w:ind w:left="709" w:firstLine="709"/>
      </w:pPr>
      <w:r>
        <w:rPr>
          <w:rFonts w:ascii="Arial" w:eastAsia="Arial" w:hAnsi="Arial" w:cs="Arial"/>
          <w:sz w:val="20"/>
          <w:szCs w:val="20"/>
        </w:rPr>
        <w:t xml:space="preserve">Wykończenie: </w:t>
      </w:r>
    </w:p>
    <w:p w14:paraId="0E18B113" w14:textId="77777777" w:rsidR="00CC6142" w:rsidRPr="007934A0" w:rsidRDefault="00CC6142" w:rsidP="00CC6142">
      <w:pPr>
        <w:widowControl w:val="0"/>
        <w:numPr>
          <w:ilvl w:val="0"/>
          <w:numId w:val="76"/>
        </w:numPr>
        <w:suppressAutoHyphens w:val="0"/>
        <w:ind w:left="709"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>Malowanie proszkowe w kolorze czarnym lub antracyt. Powierzchnia gładka lub o delikatnej strukturze, łatwa w utrzymaniu czystości.</w:t>
      </w:r>
    </w:p>
    <w:p w14:paraId="644DED75" w14:textId="77777777" w:rsidR="00CC6142" w:rsidRPr="007934A0" w:rsidRDefault="00CC6142" w:rsidP="00CC6142">
      <w:pPr>
        <w:suppressAutoHyphens w:val="0"/>
        <w:ind w:left="709"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Wyposażenie: </w:t>
      </w:r>
    </w:p>
    <w:p w14:paraId="1C9B8D41" w14:textId="77777777" w:rsidR="00CC6142" w:rsidRPr="007934A0" w:rsidRDefault="00CC6142" w:rsidP="00CC6142">
      <w:pPr>
        <w:widowControl w:val="0"/>
        <w:numPr>
          <w:ilvl w:val="0"/>
          <w:numId w:val="76"/>
        </w:numPr>
        <w:suppressAutoHyphens w:val="0"/>
        <w:ind w:left="709"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min.4 półki o regulowanej </w:t>
      </w:r>
      <w:proofErr w:type="gramStart"/>
      <w:r w:rsidRPr="007934A0">
        <w:rPr>
          <w:rFonts w:ascii="Arial" w:eastAsia="Arial" w:hAnsi="Arial" w:cs="Arial"/>
          <w:sz w:val="20"/>
          <w:szCs w:val="20"/>
          <w:lang w:val="pl" w:eastAsia="pl-PL"/>
        </w:rPr>
        <w:t>wysokości .</w:t>
      </w:r>
      <w:proofErr w:type="gramEnd"/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 Nośność każdej półki min. 45-50 kg.</w:t>
      </w:r>
    </w:p>
    <w:p w14:paraId="1686B1BC" w14:textId="77777777" w:rsidR="00CC6142" w:rsidRPr="007934A0" w:rsidRDefault="00CC6142" w:rsidP="00CC6142">
      <w:pPr>
        <w:widowControl w:val="0"/>
        <w:numPr>
          <w:ilvl w:val="0"/>
          <w:numId w:val="76"/>
        </w:numPr>
        <w:suppressAutoHyphens w:val="0"/>
        <w:ind w:left="709"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zamknięcie: Drzwi wyposażone w uchwyt z zamkiem ryglowanym w min. </w:t>
      </w:r>
      <w:proofErr w:type="gramStart"/>
      <w:r w:rsidRPr="007934A0">
        <w:rPr>
          <w:rFonts w:ascii="Arial" w:eastAsia="Arial" w:hAnsi="Arial" w:cs="Arial"/>
          <w:sz w:val="20"/>
          <w:szCs w:val="20"/>
          <w:lang w:val="pl" w:eastAsia="pl-PL"/>
        </w:rPr>
        <w:t>2  punktach</w:t>
      </w:r>
      <w:proofErr w:type="gramEnd"/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. </w:t>
      </w:r>
    </w:p>
    <w:p w14:paraId="485D38D6" w14:textId="77777777" w:rsidR="00CC6142" w:rsidRPr="007934A0" w:rsidRDefault="00CC6142" w:rsidP="00CC6142">
      <w:pPr>
        <w:widowControl w:val="0"/>
        <w:numPr>
          <w:ilvl w:val="0"/>
          <w:numId w:val="76"/>
        </w:numPr>
        <w:suppressAutoHyphens w:val="0"/>
        <w:ind w:left="709"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Komplet min. 2 kluczy. </w:t>
      </w:r>
    </w:p>
    <w:p w14:paraId="3B5A44C8" w14:textId="77777777" w:rsidR="00CC6142" w:rsidRPr="007934A0" w:rsidRDefault="00CC6142" w:rsidP="00CC6142">
      <w:pPr>
        <w:suppressAutoHyphens w:val="0"/>
        <w:rPr>
          <w:rFonts w:ascii="Arial" w:eastAsia="Arial" w:hAnsi="Arial" w:cs="Arial"/>
          <w:sz w:val="20"/>
          <w:szCs w:val="20"/>
          <w:lang w:val="pl" w:eastAsia="pl-PL"/>
        </w:rPr>
      </w:pPr>
    </w:p>
    <w:p w14:paraId="110D7ABC" w14:textId="77777777" w:rsidR="00CC6142" w:rsidRDefault="00CC6142" w:rsidP="00CC6142">
      <w:pPr>
        <w:suppressAutoHyphens w:val="0"/>
        <w:ind w:firstLine="709"/>
        <w:rPr>
          <w:rFonts w:ascii="Arial" w:eastAsia="Arial" w:hAnsi="Arial" w:cs="Arial"/>
          <w:sz w:val="20"/>
          <w:szCs w:val="20"/>
          <w:lang w:val="pl" w:eastAsia="pl-PL"/>
        </w:rPr>
      </w:pPr>
      <w:r w:rsidRPr="007934A0">
        <w:rPr>
          <w:rFonts w:ascii="Arial" w:eastAsia="Arial" w:hAnsi="Arial" w:cs="Arial"/>
          <w:sz w:val="20"/>
          <w:szCs w:val="20"/>
          <w:lang w:val="pl" w:eastAsia="pl-PL"/>
        </w:rPr>
        <w:t xml:space="preserve">Produkt dostarczony jako fabrycznie nowy, kompletny i wolny od wad. </w:t>
      </w:r>
    </w:p>
    <w:p w14:paraId="7DA899BF" w14:textId="77777777" w:rsidR="00102867" w:rsidRDefault="00102867" w:rsidP="00102867">
      <w:pPr>
        <w:spacing w:line="360" w:lineRule="auto"/>
        <w:ind w:left="709" w:firstLine="142"/>
        <w:jc w:val="both"/>
        <w:rPr>
          <w:rFonts w:ascii="Arial" w:hAnsi="Arial" w:cs="Arial"/>
          <w:sz w:val="20"/>
          <w:szCs w:val="20"/>
        </w:rPr>
      </w:pPr>
    </w:p>
    <w:p w14:paraId="3EEEDB3D" w14:textId="77777777" w:rsidR="00102867" w:rsidRDefault="00102867" w:rsidP="00102867">
      <w:pPr>
        <w:spacing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</w:p>
    <w:p w14:paraId="5B3C3314" w14:textId="35A29272" w:rsidR="00102867" w:rsidRPr="00C90081" w:rsidRDefault="00102867" w:rsidP="00C90081">
      <w:pPr>
        <w:rPr>
          <w:color w:val="000000"/>
          <w:highlight w:val="green"/>
        </w:rPr>
      </w:pPr>
    </w:p>
    <w:sectPr w:rsidR="00102867" w:rsidRPr="00C90081" w:rsidSect="00AF6D90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843" w:right="1133" w:bottom="1134" w:left="1276" w:header="708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A0329" w14:textId="77777777" w:rsidR="001C14E1" w:rsidRDefault="001C14E1">
      <w:r>
        <w:separator/>
      </w:r>
    </w:p>
  </w:endnote>
  <w:endnote w:type="continuationSeparator" w:id="0">
    <w:p w14:paraId="70E999CB" w14:textId="77777777" w:rsidR="001C14E1" w:rsidRDefault="001C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32160" w14:textId="77777777" w:rsidR="00FB4F43" w:rsidRDefault="00FB4F43" w:rsidP="00FB4F43">
    <w:pPr>
      <w:pStyle w:val="Stopka"/>
      <w:pBdr>
        <w:top w:val="single" w:sz="4" w:space="1" w:color="D9D9D9"/>
      </w:pBdr>
      <w:jc w:val="right"/>
      <w:rPr>
        <w:rFonts w:ascii="Calibri" w:hAnsi="Calibri"/>
        <w:b/>
        <w:bCs/>
      </w:rPr>
    </w:pPr>
    <w:r>
      <w:rPr>
        <w:rFonts w:ascii="Calibri" w:hAnsi="Calibri"/>
        <w:b/>
        <w:bCs/>
      </w:rPr>
      <w:fldChar w:fldCharType="begin"/>
    </w:r>
    <w:r>
      <w:rPr>
        <w:rFonts w:ascii="Calibri" w:hAnsi="Calibri"/>
        <w:b/>
        <w:bCs/>
      </w:rPr>
      <w:instrText xml:space="preserve"> PAGE </w:instrText>
    </w:r>
    <w:r>
      <w:rPr>
        <w:rFonts w:ascii="Calibri" w:hAnsi="Calibri"/>
        <w:b/>
        <w:bCs/>
      </w:rPr>
      <w:fldChar w:fldCharType="separate"/>
    </w:r>
    <w:r>
      <w:rPr>
        <w:rFonts w:ascii="Calibri" w:hAnsi="Calibri"/>
        <w:b/>
        <w:bCs/>
      </w:rPr>
      <w:t>4</w:t>
    </w:r>
    <w:r>
      <w:rPr>
        <w:rFonts w:ascii="Calibri" w:hAnsi="Calibri"/>
        <w:b/>
        <w:bCs/>
      </w:rPr>
      <w:fldChar w:fldCharType="end"/>
    </w:r>
    <w:r>
      <w:rPr>
        <w:rFonts w:ascii="Calibri" w:hAnsi="Calibri"/>
        <w:b/>
        <w:bCs/>
      </w:rPr>
      <w:t xml:space="preserve"> | </w:t>
    </w:r>
    <w:r>
      <w:rPr>
        <w:rFonts w:ascii="Calibri" w:hAnsi="Calibri"/>
        <w:color w:val="808080"/>
        <w:spacing w:val="60"/>
      </w:rPr>
      <w:t>Strona</w:t>
    </w:r>
  </w:p>
  <w:p w14:paraId="4C642149" w14:textId="77777777" w:rsidR="00FB4F43" w:rsidRDefault="00FB4F43" w:rsidP="00FB4F43">
    <w:pPr>
      <w:pStyle w:val="Stopka"/>
      <w:rPr>
        <w:rFonts w:ascii="Calibri" w:hAnsi="Calibri"/>
      </w:rPr>
    </w:pPr>
  </w:p>
  <w:p w14:paraId="42E63623" w14:textId="559240FE" w:rsidR="00454459" w:rsidRDefault="00454459" w:rsidP="00105D9C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4890583"/>
      <w:docPartObj>
        <w:docPartGallery w:val="Page Numbers (Bottom of Page)"/>
        <w:docPartUnique/>
      </w:docPartObj>
    </w:sdtPr>
    <w:sdtContent>
      <w:p w14:paraId="3D1969C2" w14:textId="77777777" w:rsidR="00454459" w:rsidRDefault="00B22BA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12FB00FC" w14:textId="77777777" w:rsidR="00454459" w:rsidRDefault="00454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3D273" w14:textId="77777777" w:rsidR="001C14E1" w:rsidRDefault="001C14E1">
      <w:r>
        <w:separator/>
      </w:r>
    </w:p>
  </w:footnote>
  <w:footnote w:type="continuationSeparator" w:id="0">
    <w:p w14:paraId="6467DAA4" w14:textId="77777777" w:rsidR="001C14E1" w:rsidRDefault="001C1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EF134" w14:textId="12FCB0FC" w:rsidR="00454459" w:rsidRDefault="008C22BE">
    <w:pPr>
      <w:pStyle w:val="Nagwek"/>
    </w:pPr>
    <w:r>
      <w:rPr>
        <w:rFonts w:cs="Arial"/>
        <w:noProof/>
      </w:rPr>
      <w:drawing>
        <wp:inline distT="0" distB="0" distL="0" distR="0" wp14:anchorId="031E7D6E" wp14:editId="43BE9C2F">
          <wp:extent cx="5755123" cy="420660"/>
          <wp:effectExtent l="0" t="0" r="0" b="0"/>
          <wp:docPr id="1014377997" name="Obraz 1014377997" descr="Zestaw logotypów programu Fundusze Europejskie dla Śląskiego 2021-2027. Od lewej: logo Funduszy Europejskich z dopiskiem &quot;Fundusze Europejskie dla Śląskiego&quot;, barwy Rzeczpospolitej z dopiskiem &quot;Rzeczpospolita Polska&quot;, flaga Unii Europejskiej z dopiskiem &quot;Dofinansowane przez Unię Europejską&quot; oraz herb województwa śląskiego z dopiskiem &quot;Województwo Śląskie&quot;." title="Zestaw logotypów FE SL 2021-2027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mblemat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123" cy="420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EEB8" w14:textId="77777777" w:rsidR="00454459" w:rsidRDefault="00B22BA0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0" allowOverlap="0" wp14:anchorId="72443962" wp14:editId="3E5A54D8">
          <wp:simplePos x="0" y="0"/>
          <wp:positionH relativeFrom="page">
            <wp:posOffset>899795</wp:posOffset>
          </wp:positionH>
          <wp:positionV relativeFrom="page">
            <wp:posOffset>620395</wp:posOffset>
          </wp:positionV>
          <wp:extent cx="5760720" cy="652145"/>
          <wp:effectExtent l="0" t="0" r="0" b="0"/>
          <wp:wrapSquare wrapText="bothSides"/>
          <wp:docPr id="838630411" name="Obraz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143"/>
    <w:multiLevelType w:val="multilevel"/>
    <w:tmpl w:val="089466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5E7060"/>
    <w:multiLevelType w:val="multilevel"/>
    <w:tmpl w:val="B04491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BA4178"/>
    <w:multiLevelType w:val="multilevel"/>
    <w:tmpl w:val="A9F6AD5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4050A6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9100D0"/>
    <w:multiLevelType w:val="hybridMultilevel"/>
    <w:tmpl w:val="A19A1A66"/>
    <w:lvl w:ilvl="0" w:tplc="716A766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3F1983"/>
    <w:multiLevelType w:val="multilevel"/>
    <w:tmpl w:val="F18AC862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465D92"/>
    <w:multiLevelType w:val="multilevel"/>
    <w:tmpl w:val="0DFA85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3A63AF"/>
    <w:multiLevelType w:val="multilevel"/>
    <w:tmpl w:val="1084D4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90C3475"/>
    <w:multiLevelType w:val="multilevel"/>
    <w:tmpl w:val="5D2498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944312B"/>
    <w:multiLevelType w:val="multilevel"/>
    <w:tmpl w:val="02D632F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AC2531F"/>
    <w:multiLevelType w:val="multilevel"/>
    <w:tmpl w:val="08865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B5A1D89"/>
    <w:multiLevelType w:val="multilevel"/>
    <w:tmpl w:val="7F02DB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D76137B"/>
    <w:multiLevelType w:val="multilevel"/>
    <w:tmpl w:val="002011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D7C0CC3"/>
    <w:multiLevelType w:val="multilevel"/>
    <w:tmpl w:val="ADFAF0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D995352"/>
    <w:multiLevelType w:val="multilevel"/>
    <w:tmpl w:val="7828FD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E3F37ED"/>
    <w:multiLevelType w:val="multilevel"/>
    <w:tmpl w:val="97A044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F3F1B30"/>
    <w:multiLevelType w:val="multilevel"/>
    <w:tmpl w:val="63D0B5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11132AC4"/>
    <w:multiLevelType w:val="hybridMultilevel"/>
    <w:tmpl w:val="7E121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EE7C8E"/>
    <w:multiLevelType w:val="hybridMultilevel"/>
    <w:tmpl w:val="6564242A"/>
    <w:lvl w:ilvl="0" w:tplc="D4A665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518BD"/>
    <w:multiLevelType w:val="multilevel"/>
    <w:tmpl w:val="9E3E43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27A09C7"/>
    <w:multiLevelType w:val="multilevel"/>
    <w:tmpl w:val="736427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29057C9"/>
    <w:multiLevelType w:val="multilevel"/>
    <w:tmpl w:val="020A7F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2976937"/>
    <w:multiLevelType w:val="multilevel"/>
    <w:tmpl w:val="7708FD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4291258"/>
    <w:multiLevelType w:val="hybridMultilevel"/>
    <w:tmpl w:val="20047D56"/>
    <w:lvl w:ilvl="0" w:tplc="1B1675D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510C06"/>
    <w:multiLevelType w:val="hybridMultilevel"/>
    <w:tmpl w:val="B0C4B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4681F1A"/>
    <w:multiLevelType w:val="multilevel"/>
    <w:tmpl w:val="D95C48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63E71FA"/>
    <w:multiLevelType w:val="multilevel"/>
    <w:tmpl w:val="B9D0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9243870"/>
    <w:multiLevelType w:val="hybridMultilevel"/>
    <w:tmpl w:val="8BF6D594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973185E"/>
    <w:multiLevelType w:val="multilevel"/>
    <w:tmpl w:val="F8A464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9981201"/>
    <w:multiLevelType w:val="multilevel"/>
    <w:tmpl w:val="C4B276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A501BFF"/>
    <w:multiLevelType w:val="multilevel"/>
    <w:tmpl w:val="659436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A8D50CB"/>
    <w:multiLevelType w:val="multilevel"/>
    <w:tmpl w:val="AA3A21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AA44BDB"/>
    <w:multiLevelType w:val="multilevel"/>
    <w:tmpl w:val="B45822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B485DC8"/>
    <w:multiLevelType w:val="multilevel"/>
    <w:tmpl w:val="2E0279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E0D0408"/>
    <w:multiLevelType w:val="multilevel"/>
    <w:tmpl w:val="CFD4AF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ECB19CC"/>
    <w:multiLevelType w:val="multilevel"/>
    <w:tmpl w:val="C2A4BF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20FB7A62"/>
    <w:multiLevelType w:val="multilevel"/>
    <w:tmpl w:val="B8B465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22DC788E"/>
    <w:multiLevelType w:val="multilevel"/>
    <w:tmpl w:val="64E40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243F433A"/>
    <w:multiLevelType w:val="multilevel"/>
    <w:tmpl w:val="B36CC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24DC538C"/>
    <w:multiLevelType w:val="multilevel"/>
    <w:tmpl w:val="C6926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259A46A5"/>
    <w:multiLevelType w:val="multilevel"/>
    <w:tmpl w:val="DBDE77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283E08A0"/>
    <w:multiLevelType w:val="hybridMultilevel"/>
    <w:tmpl w:val="90E2B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8AD2BEE"/>
    <w:multiLevelType w:val="multilevel"/>
    <w:tmpl w:val="ECBC70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8B44157"/>
    <w:multiLevelType w:val="multilevel"/>
    <w:tmpl w:val="CA9ECC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98E6023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A27568B"/>
    <w:multiLevelType w:val="multilevel"/>
    <w:tmpl w:val="B61AB4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C2A76C7"/>
    <w:multiLevelType w:val="multilevel"/>
    <w:tmpl w:val="19F08A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D9C70AB"/>
    <w:multiLevelType w:val="multilevel"/>
    <w:tmpl w:val="218A2F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EC271CC"/>
    <w:multiLevelType w:val="multilevel"/>
    <w:tmpl w:val="D6FAD1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30670CB4"/>
    <w:multiLevelType w:val="multilevel"/>
    <w:tmpl w:val="EA4AA1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310C55D8"/>
    <w:multiLevelType w:val="multilevel"/>
    <w:tmpl w:val="209C6890"/>
    <w:lvl w:ilvl="0">
      <w:start w:val="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330A35B8"/>
    <w:multiLevelType w:val="hybridMultilevel"/>
    <w:tmpl w:val="118A2018"/>
    <w:lvl w:ilvl="0" w:tplc="36A837CC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3197C8E"/>
    <w:multiLevelType w:val="multilevel"/>
    <w:tmpl w:val="4C18CB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33520BE2"/>
    <w:multiLevelType w:val="multilevel"/>
    <w:tmpl w:val="262499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34D45E5B"/>
    <w:multiLevelType w:val="multilevel"/>
    <w:tmpl w:val="375C37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3514757C"/>
    <w:multiLevelType w:val="multilevel"/>
    <w:tmpl w:val="E78ED5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35D60A7B"/>
    <w:multiLevelType w:val="multilevel"/>
    <w:tmpl w:val="80641A94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37F32722"/>
    <w:multiLevelType w:val="multilevel"/>
    <w:tmpl w:val="E564D9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39970F85"/>
    <w:multiLevelType w:val="multilevel"/>
    <w:tmpl w:val="36A85B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399E2FD6"/>
    <w:multiLevelType w:val="hybridMultilevel"/>
    <w:tmpl w:val="DF7C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A057FD1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B660368"/>
    <w:multiLevelType w:val="multilevel"/>
    <w:tmpl w:val="C824AF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3C460F2B"/>
    <w:multiLevelType w:val="multilevel"/>
    <w:tmpl w:val="3D703B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3CA54019"/>
    <w:multiLevelType w:val="multilevel"/>
    <w:tmpl w:val="7BF837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3CF83829"/>
    <w:multiLevelType w:val="multilevel"/>
    <w:tmpl w:val="75B067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F4F7F7B"/>
    <w:multiLevelType w:val="hybridMultilevel"/>
    <w:tmpl w:val="59323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FFA28B2"/>
    <w:multiLevelType w:val="multilevel"/>
    <w:tmpl w:val="C47C47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403F0358"/>
    <w:multiLevelType w:val="multilevel"/>
    <w:tmpl w:val="F86E23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43671A68"/>
    <w:multiLevelType w:val="multilevel"/>
    <w:tmpl w:val="87D6AA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442D2B43"/>
    <w:multiLevelType w:val="multilevel"/>
    <w:tmpl w:val="D2B896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45081556"/>
    <w:multiLevelType w:val="multilevel"/>
    <w:tmpl w:val="8E54AE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455171B1"/>
    <w:multiLevelType w:val="hybridMultilevel"/>
    <w:tmpl w:val="175CA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6B13442"/>
    <w:multiLevelType w:val="multilevel"/>
    <w:tmpl w:val="25D822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46D0657F"/>
    <w:multiLevelType w:val="multilevel"/>
    <w:tmpl w:val="FA60D75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46DB0526"/>
    <w:multiLevelType w:val="hybridMultilevel"/>
    <w:tmpl w:val="2D821CE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473210E2"/>
    <w:multiLevelType w:val="multilevel"/>
    <w:tmpl w:val="9D8A4B7C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47D91EC8"/>
    <w:multiLevelType w:val="hybridMultilevel"/>
    <w:tmpl w:val="1C008F6E"/>
    <w:lvl w:ilvl="0" w:tplc="D4A66562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8D6075F"/>
    <w:multiLevelType w:val="multilevel"/>
    <w:tmpl w:val="CD748366"/>
    <w:lvl w:ilvl="0">
      <w:start w:val="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49F037D0"/>
    <w:multiLevelType w:val="multilevel"/>
    <w:tmpl w:val="C5E0CE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4A9036A3"/>
    <w:multiLevelType w:val="multilevel"/>
    <w:tmpl w:val="ABB276B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4AA728B0"/>
    <w:multiLevelType w:val="multilevel"/>
    <w:tmpl w:val="62ACD6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4ACA6FC5"/>
    <w:multiLevelType w:val="multilevel"/>
    <w:tmpl w:val="4206499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4B054BA3"/>
    <w:multiLevelType w:val="multilevel"/>
    <w:tmpl w:val="C85C26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4D4816D6"/>
    <w:multiLevelType w:val="multilevel"/>
    <w:tmpl w:val="6A8ABD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4DB43BB1"/>
    <w:multiLevelType w:val="multilevel"/>
    <w:tmpl w:val="6EE81C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4F8D1411"/>
    <w:multiLevelType w:val="multilevel"/>
    <w:tmpl w:val="F6F0F3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50533CF6"/>
    <w:multiLevelType w:val="hybridMultilevel"/>
    <w:tmpl w:val="F4AC1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0F80F8E"/>
    <w:multiLevelType w:val="multilevel"/>
    <w:tmpl w:val="F5BE36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50FC13A3"/>
    <w:multiLevelType w:val="multilevel"/>
    <w:tmpl w:val="002615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51A32DC4"/>
    <w:multiLevelType w:val="multilevel"/>
    <w:tmpl w:val="CE4CD3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51B72D9C"/>
    <w:multiLevelType w:val="multilevel"/>
    <w:tmpl w:val="0B528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29E4D5F"/>
    <w:multiLevelType w:val="multilevel"/>
    <w:tmpl w:val="F6ACEC5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52C21B09"/>
    <w:multiLevelType w:val="multilevel"/>
    <w:tmpl w:val="AE0803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52C52389"/>
    <w:multiLevelType w:val="multilevel"/>
    <w:tmpl w:val="D368DF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53386335"/>
    <w:multiLevelType w:val="multilevel"/>
    <w:tmpl w:val="5866D5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55347702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55FC5E0D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56500575"/>
    <w:multiLevelType w:val="multilevel"/>
    <w:tmpl w:val="258014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57192167"/>
    <w:multiLevelType w:val="multilevel"/>
    <w:tmpl w:val="5944D7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5907206C"/>
    <w:multiLevelType w:val="multilevel"/>
    <w:tmpl w:val="F6F255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5A8145B8"/>
    <w:multiLevelType w:val="multilevel"/>
    <w:tmpl w:val="B26455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5B18699E"/>
    <w:multiLevelType w:val="multilevel"/>
    <w:tmpl w:val="668801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5B3F42FD"/>
    <w:multiLevelType w:val="multilevel"/>
    <w:tmpl w:val="26D294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5BB5075F"/>
    <w:multiLevelType w:val="hybridMultilevel"/>
    <w:tmpl w:val="2D821CE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5BBB52A8"/>
    <w:multiLevelType w:val="multilevel"/>
    <w:tmpl w:val="7C9E1A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5CF02821"/>
    <w:multiLevelType w:val="multilevel"/>
    <w:tmpl w:val="529EFA5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5D42683C"/>
    <w:multiLevelType w:val="multilevel"/>
    <w:tmpl w:val="36BC15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5D443536"/>
    <w:multiLevelType w:val="multilevel"/>
    <w:tmpl w:val="22D483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5D6B2502"/>
    <w:multiLevelType w:val="multilevel"/>
    <w:tmpl w:val="FAAACE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5E3A14FD"/>
    <w:multiLevelType w:val="multilevel"/>
    <w:tmpl w:val="A13AC6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60415A28"/>
    <w:multiLevelType w:val="multilevel"/>
    <w:tmpl w:val="0A3630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60B42D48"/>
    <w:multiLevelType w:val="multilevel"/>
    <w:tmpl w:val="A3F44B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61A30020"/>
    <w:multiLevelType w:val="multilevel"/>
    <w:tmpl w:val="D958C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63BF6C80"/>
    <w:multiLevelType w:val="multilevel"/>
    <w:tmpl w:val="4D2C10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63E817C0"/>
    <w:multiLevelType w:val="multilevel"/>
    <w:tmpl w:val="9A203D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63FD2B2E"/>
    <w:multiLevelType w:val="multilevel"/>
    <w:tmpl w:val="883497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64F30E56"/>
    <w:multiLevelType w:val="hybridMultilevel"/>
    <w:tmpl w:val="07B038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65012DEA"/>
    <w:multiLevelType w:val="multilevel"/>
    <w:tmpl w:val="4B5A37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6656449E"/>
    <w:multiLevelType w:val="multilevel"/>
    <w:tmpl w:val="6B0C1E56"/>
    <w:lvl w:ilvl="0">
      <w:start w:val="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66C84FE7"/>
    <w:multiLevelType w:val="multilevel"/>
    <w:tmpl w:val="3CB8C2F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670610E2"/>
    <w:multiLevelType w:val="multilevel"/>
    <w:tmpl w:val="E5F6A1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672A156C"/>
    <w:multiLevelType w:val="multilevel"/>
    <w:tmpl w:val="191EE1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67DB78B1"/>
    <w:multiLevelType w:val="multilevel"/>
    <w:tmpl w:val="DBAAA2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67E50262"/>
    <w:multiLevelType w:val="multilevel"/>
    <w:tmpl w:val="4D4A5E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686E1311"/>
    <w:multiLevelType w:val="multilevel"/>
    <w:tmpl w:val="71B47C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6A75642B"/>
    <w:multiLevelType w:val="multilevel"/>
    <w:tmpl w:val="22F44B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6CDA3980"/>
    <w:multiLevelType w:val="multilevel"/>
    <w:tmpl w:val="20B62E24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6E116207"/>
    <w:multiLevelType w:val="multilevel"/>
    <w:tmpl w:val="E8E09E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6F5553E8"/>
    <w:multiLevelType w:val="multilevel"/>
    <w:tmpl w:val="787466E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9" w15:restartNumberingAfterBreak="0">
    <w:nsid w:val="70DC0463"/>
    <w:multiLevelType w:val="hybridMultilevel"/>
    <w:tmpl w:val="FB62A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4B170BD"/>
    <w:multiLevelType w:val="multilevel"/>
    <w:tmpl w:val="C57EFF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755629D3"/>
    <w:multiLevelType w:val="multilevel"/>
    <w:tmpl w:val="9028BD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75ED4999"/>
    <w:multiLevelType w:val="multilevel"/>
    <w:tmpl w:val="79DA45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77221918"/>
    <w:multiLevelType w:val="multilevel"/>
    <w:tmpl w:val="ADA2B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77972C7C"/>
    <w:multiLevelType w:val="multilevel"/>
    <w:tmpl w:val="88C468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78813BEE"/>
    <w:multiLevelType w:val="multilevel"/>
    <w:tmpl w:val="C9E262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78AF20A7"/>
    <w:multiLevelType w:val="hybridMultilevel"/>
    <w:tmpl w:val="C45A3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C466987"/>
    <w:multiLevelType w:val="multilevel"/>
    <w:tmpl w:val="3F48F8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7D65560F"/>
    <w:multiLevelType w:val="multilevel"/>
    <w:tmpl w:val="8292A17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7EFF5640"/>
    <w:multiLevelType w:val="multilevel"/>
    <w:tmpl w:val="41AA9A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7FD42A38"/>
    <w:multiLevelType w:val="multilevel"/>
    <w:tmpl w:val="B8425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99828996">
    <w:abstractNumId w:val="136"/>
  </w:num>
  <w:num w:numId="2" w16cid:durableId="1433235639">
    <w:abstractNumId w:val="60"/>
  </w:num>
  <w:num w:numId="3" w16cid:durableId="1564635442">
    <w:abstractNumId w:val="44"/>
  </w:num>
  <w:num w:numId="4" w16cid:durableId="716929229">
    <w:abstractNumId w:val="3"/>
  </w:num>
  <w:num w:numId="5" w16cid:durableId="1140733055">
    <w:abstractNumId w:val="74"/>
  </w:num>
  <w:num w:numId="6" w16cid:durableId="1742169570">
    <w:abstractNumId w:val="96"/>
  </w:num>
  <w:num w:numId="7" w16cid:durableId="808283458">
    <w:abstractNumId w:val="86"/>
  </w:num>
  <w:num w:numId="8" w16cid:durableId="1204100972">
    <w:abstractNumId w:val="59"/>
  </w:num>
  <w:num w:numId="9" w16cid:durableId="744299479">
    <w:abstractNumId w:val="27"/>
  </w:num>
  <w:num w:numId="10" w16cid:durableId="1199316223">
    <w:abstractNumId w:val="95"/>
  </w:num>
  <w:num w:numId="11" w16cid:durableId="919102400">
    <w:abstractNumId w:val="116"/>
  </w:num>
  <w:num w:numId="12" w16cid:durableId="1871380622">
    <w:abstractNumId w:val="103"/>
  </w:num>
  <w:num w:numId="13" w16cid:durableId="261883406">
    <w:abstractNumId w:val="129"/>
  </w:num>
  <w:num w:numId="14" w16cid:durableId="879324310">
    <w:abstractNumId w:val="24"/>
  </w:num>
  <w:num w:numId="15" w16cid:durableId="1512572879">
    <w:abstractNumId w:val="17"/>
  </w:num>
  <w:num w:numId="16" w16cid:durableId="1839268435">
    <w:abstractNumId w:val="76"/>
  </w:num>
  <w:num w:numId="17" w16cid:durableId="1346443870">
    <w:abstractNumId w:val="18"/>
  </w:num>
  <w:num w:numId="18" w16cid:durableId="113600175">
    <w:abstractNumId w:val="4"/>
  </w:num>
  <w:num w:numId="19" w16cid:durableId="2125414802">
    <w:abstractNumId w:val="51"/>
  </w:num>
  <w:num w:numId="20" w16cid:durableId="217323130">
    <w:abstractNumId w:val="41"/>
  </w:num>
  <w:num w:numId="21" w16cid:durableId="2125348974">
    <w:abstractNumId w:val="71"/>
  </w:num>
  <w:num w:numId="22" w16cid:durableId="692343576">
    <w:abstractNumId w:val="23"/>
  </w:num>
  <w:num w:numId="23" w16cid:durableId="1962958471">
    <w:abstractNumId w:val="65"/>
  </w:num>
  <w:num w:numId="24" w16cid:durableId="821846509">
    <w:abstractNumId w:val="118"/>
  </w:num>
  <w:num w:numId="25" w16cid:durableId="371422474">
    <w:abstractNumId w:val="77"/>
  </w:num>
  <w:num w:numId="26" w16cid:durableId="1126586930">
    <w:abstractNumId w:val="50"/>
  </w:num>
  <w:num w:numId="27" w16cid:durableId="2124153183">
    <w:abstractNumId w:val="102"/>
  </w:num>
  <w:num w:numId="28" w16cid:durableId="825436390">
    <w:abstractNumId w:val="75"/>
  </w:num>
  <w:num w:numId="29" w16cid:durableId="1951813863">
    <w:abstractNumId w:val="5"/>
  </w:num>
  <w:num w:numId="30" w16cid:durableId="136805583">
    <w:abstractNumId w:val="122"/>
  </w:num>
  <w:num w:numId="31" w16cid:durableId="1562520226">
    <w:abstractNumId w:val="25"/>
  </w:num>
  <w:num w:numId="32" w16cid:durableId="1117290157">
    <w:abstractNumId w:val="140"/>
  </w:num>
  <w:num w:numId="33" w16cid:durableId="1814177501">
    <w:abstractNumId w:val="94"/>
  </w:num>
  <w:num w:numId="34" w16cid:durableId="818620856">
    <w:abstractNumId w:val="29"/>
  </w:num>
  <w:num w:numId="35" w16cid:durableId="1000350239">
    <w:abstractNumId w:val="31"/>
  </w:num>
  <w:num w:numId="36" w16cid:durableId="603267676">
    <w:abstractNumId w:val="106"/>
  </w:num>
  <w:num w:numId="37" w16cid:durableId="1880124172">
    <w:abstractNumId w:val="126"/>
  </w:num>
  <w:num w:numId="38" w16cid:durableId="1449734021">
    <w:abstractNumId w:val="80"/>
  </w:num>
  <w:num w:numId="39" w16cid:durableId="1450511713">
    <w:abstractNumId w:val="63"/>
  </w:num>
  <w:num w:numId="40" w16cid:durableId="242836068">
    <w:abstractNumId w:val="134"/>
  </w:num>
  <w:num w:numId="41" w16cid:durableId="649404594">
    <w:abstractNumId w:val="114"/>
  </w:num>
  <w:num w:numId="42" w16cid:durableId="579876885">
    <w:abstractNumId w:val="119"/>
  </w:num>
  <w:num w:numId="43" w16cid:durableId="1460683735">
    <w:abstractNumId w:val="117"/>
  </w:num>
  <w:num w:numId="44" w16cid:durableId="1755204012">
    <w:abstractNumId w:val="46"/>
  </w:num>
  <w:num w:numId="45" w16cid:durableId="1169369883">
    <w:abstractNumId w:val="79"/>
  </w:num>
  <w:num w:numId="46" w16cid:durableId="548759574">
    <w:abstractNumId w:val="81"/>
  </w:num>
  <w:num w:numId="47" w16cid:durableId="666905539">
    <w:abstractNumId w:val="22"/>
  </w:num>
  <w:num w:numId="48" w16cid:durableId="2054503938">
    <w:abstractNumId w:val="34"/>
  </w:num>
  <w:num w:numId="49" w16cid:durableId="1008824704">
    <w:abstractNumId w:val="107"/>
  </w:num>
  <w:num w:numId="50" w16cid:durableId="112407127">
    <w:abstractNumId w:val="84"/>
  </w:num>
  <w:num w:numId="51" w16cid:durableId="1949073000">
    <w:abstractNumId w:val="133"/>
  </w:num>
  <w:num w:numId="52" w16cid:durableId="138227130">
    <w:abstractNumId w:val="37"/>
  </w:num>
  <w:num w:numId="53" w16cid:durableId="619457210">
    <w:abstractNumId w:val="49"/>
  </w:num>
  <w:num w:numId="54" w16cid:durableId="1824928956">
    <w:abstractNumId w:val="6"/>
  </w:num>
  <w:num w:numId="55" w16cid:durableId="111940925">
    <w:abstractNumId w:val="36"/>
  </w:num>
  <w:num w:numId="56" w16cid:durableId="1949504693">
    <w:abstractNumId w:val="121"/>
  </w:num>
  <w:num w:numId="57" w16cid:durableId="43650187">
    <w:abstractNumId w:val="111"/>
  </w:num>
  <w:num w:numId="58" w16cid:durableId="1052844352">
    <w:abstractNumId w:val="132"/>
  </w:num>
  <w:num w:numId="59" w16cid:durableId="1986200037">
    <w:abstractNumId w:val="32"/>
  </w:num>
  <w:num w:numId="60" w16cid:durableId="1591810913">
    <w:abstractNumId w:val="54"/>
  </w:num>
  <w:num w:numId="61" w16cid:durableId="1536308460">
    <w:abstractNumId w:val="68"/>
  </w:num>
  <w:num w:numId="62" w16cid:durableId="2036231519">
    <w:abstractNumId w:val="138"/>
  </w:num>
  <w:num w:numId="63" w16cid:durableId="910769679">
    <w:abstractNumId w:val="47"/>
  </w:num>
  <w:num w:numId="64" w16cid:durableId="1094592499">
    <w:abstractNumId w:val="35"/>
  </w:num>
  <w:num w:numId="65" w16cid:durableId="1204518113">
    <w:abstractNumId w:val="53"/>
  </w:num>
  <w:num w:numId="66" w16cid:durableId="1593320425">
    <w:abstractNumId w:val="90"/>
  </w:num>
  <w:num w:numId="67" w16cid:durableId="1621842265">
    <w:abstractNumId w:val="19"/>
  </w:num>
  <w:num w:numId="68" w16cid:durableId="792796837">
    <w:abstractNumId w:val="89"/>
  </w:num>
  <w:num w:numId="69" w16cid:durableId="906304578">
    <w:abstractNumId w:val="33"/>
  </w:num>
  <w:num w:numId="70" w16cid:durableId="855458754">
    <w:abstractNumId w:val="14"/>
  </w:num>
  <w:num w:numId="71" w16cid:durableId="701591483">
    <w:abstractNumId w:val="88"/>
  </w:num>
  <w:num w:numId="72" w16cid:durableId="2097559030">
    <w:abstractNumId w:val="20"/>
  </w:num>
  <w:num w:numId="73" w16cid:durableId="137042435">
    <w:abstractNumId w:val="137"/>
  </w:num>
  <w:num w:numId="74" w16cid:durableId="6173730">
    <w:abstractNumId w:val="110"/>
  </w:num>
  <w:num w:numId="75" w16cid:durableId="1180966743">
    <w:abstractNumId w:val="56"/>
  </w:num>
  <w:num w:numId="76" w16cid:durableId="1414930259">
    <w:abstractNumId w:val="123"/>
  </w:num>
  <w:num w:numId="77" w16cid:durableId="148908407">
    <w:abstractNumId w:val="101"/>
  </w:num>
  <w:num w:numId="78" w16cid:durableId="1896698673">
    <w:abstractNumId w:val="91"/>
  </w:num>
  <w:num w:numId="79" w16cid:durableId="813642745">
    <w:abstractNumId w:val="55"/>
  </w:num>
  <w:num w:numId="80" w16cid:durableId="1725367798">
    <w:abstractNumId w:val="8"/>
  </w:num>
  <w:num w:numId="81" w16cid:durableId="1182554009">
    <w:abstractNumId w:val="85"/>
  </w:num>
  <w:num w:numId="82" w16cid:durableId="164252325">
    <w:abstractNumId w:val="99"/>
  </w:num>
  <w:num w:numId="83" w16cid:durableId="1787892081">
    <w:abstractNumId w:val="13"/>
  </w:num>
  <w:num w:numId="84" w16cid:durableId="870265210">
    <w:abstractNumId w:val="0"/>
  </w:num>
  <w:num w:numId="85" w16cid:durableId="644940689">
    <w:abstractNumId w:val="62"/>
  </w:num>
  <w:num w:numId="86" w16cid:durableId="1012489830">
    <w:abstractNumId w:val="48"/>
  </w:num>
  <w:num w:numId="87" w16cid:durableId="377439674">
    <w:abstractNumId w:val="125"/>
  </w:num>
  <w:num w:numId="88" w16cid:durableId="1152059751">
    <w:abstractNumId w:val="113"/>
  </w:num>
  <w:num w:numId="89" w16cid:durableId="1961573291">
    <w:abstractNumId w:val="93"/>
  </w:num>
  <w:num w:numId="90" w16cid:durableId="1477062101">
    <w:abstractNumId w:val="105"/>
  </w:num>
  <w:num w:numId="91" w16cid:durableId="373239891">
    <w:abstractNumId w:val="73"/>
  </w:num>
  <w:num w:numId="92" w16cid:durableId="991518751">
    <w:abstractNumId w:val="72"/>
  </w:num>
  <w:num w:numId="93" w16cid:durableId="1572737652">
    <w:abstractNumId w:val="135"/>
  </w:num>
  <w:num w:numId="94" w16cid:durableId="823202956">
    <w:abstractNumId w:val="43"/>
  </w:num>
  <w:num w:numId="95" w16cid:durableId="474493153">
    <w:abstractNumId w:val="83"/>
  </w:num>
  <w:num w:numId="96" w16cid:durableId="61755371">
    <w:abstractNumId w:val="108"/>
  </w:num>
  <w:num w:numId="97" w16cid:durableId="1307054615">
    <w:abstractNumId w:val="7"/>
  </w:num>
  <w:num w:numId="98" w16cid:durableId="918565887">
    <w:abstractNumId w:val="70"/>
  </w:num>
  <w:num w:numId="99" w16cid:durableId="1516992282">
    <w:abstractNumId w:val="9"/>
  </w:num>
  <w:num w:numId="100" w16cid:durableId="1654524650">
    <w:abstractNumId w:val="2"/>
  </w:num>
  <w:num w:numId="101" w16cid:durableId="1708724428">
    <w:abstractNumId w:val="38"/>
  </w:num>
  <w:num w:numId="102" w16cid:durableId="966739388">
    <w:abstractNumId w:val="97"/>
  </w:num>
  <w:num w:numId="103" w16cid:durableId="566768446">
    <w:abstractNumId w:val="11"/>
  </w:num>
  <w:num w:numId="104" w16cid:durableId="571082654">
    <w:abstractNumId w:val="10"/>
  </w:num>
  <w:num w:numId="105" w16cid:durableId="717514407">
    <w:abstractNumId w:val="30"/>
  </w:num>
  <w:num w:numId="106" w16cid:durableId="225265064">
    <w:abstractNumId w:val="42"/>
  </w:num>
  <w:num w:numId="107" w16cid:durableId="749541710">
    <w:abstractNumId w:val="87"/>
  </w:num>
  <w:num w:numId="108" w16cid:durableId="1791823462">
    <w:abstractNumId w:val="69"/>
  </w:num>
  <w:num w:numId="109" w16cid:durableId="2069180164">
    <w:abstractNumId w:val="64"/>
  </w:num>
  <w:num w:numId="110" w16cid:durableId="52655004">
    <w:abstractNumId w:val="16"/>
  </w:num>
  <w:num w:numId="111" w16cid:durableId="1126463316">
    <w:abstractNumId w:val="28"/>
  </w:num>
  <w:num w:numId="112" w16cid:durableId="830144734">
    <w:abstractNumId w:val="82"/>
  </w:num>
  <w:num w:numId="113" w16cid:durableId="595099008">
    <w:abstractNumId w:val="21"/>
  </w:num>
  <w:num w:numId="114" w16cid:durableId="54360661">
    <w:abstractNumId w:val="128"/>
  </w:num>
  <w:num w:numId="115" w16cid:durableId="199361934">
    <w:abstractNumId w:val="40"/>
  </w:num>
  <w:num w:numId="116" w16cid:durableId="1744915793">
    <w:abstractNumId w:val="112"/>
  </w:num>
  <w:num w:numId="117" w16cid:durableId="212279579">
    <w:abstractNumId w:val="139"/>
  </w:num>
  <w:num w:numId="118" w16cid:durableId="1583102837">
    <w:abstractNumId w:val="67"/>
  </w:num>
  <w:num w:numId="119" w16cid:durableId="242687263">
    <w:abstractNumId w:val="52"/>
  </w:num>
  <w:num w:numId="120" w16cid:durableId="420837337">
    <w:abstractNumId w:val="124"/>
  </w:num>
  <w:num w:numId="121" w16cid:durableId="1442648938">
    <w:abstractNumId w:val="39"/>
  </w:num>
  <w:num w:numId="122" w16cid:durableId="1222984674">
    <w:abstractNumId w:val="45"/>
  </w:num>
  <w:num w:numId="123" w16cid:durableId="423383953">
    <w:abstractNumId w:val="120"/>
  </w:num>
  <w:num w:numId="124" w16cid:durableId="507326625">
    <w:abstractNumId w:val="100"/>
  </w:num>
  <w:num w:numId="125" w16cid:durableId="366368766">
    <w:abstractNumId w:val="109"/>
  </w:num>
  <w:num w:numId="126" w16cid:durableId="1412891219">
    <w:abstractNumId w:val="104"/>
  </w:num>
  <w:num w:numId="127" w16cid:durableId="1841264852">
    <w:abstractNumId w:val="127"/>
  </w:num>
  <w:num w:numId="128" w16cid:durableId="1981685290">
    <w:abstractNumId w:val="66"/>
  </w:num>
  <w:num w:numId="129" w16cid:durableId="786388156">
    <w:abstractNumId w:val="98"/>
  </w:num>
  <w:num w:numId="130" w16cid:durableId="1485707722">
    <w:abstractNumId w:val="61"/>
  </w:num>
  <w:num w:numId="131" w16cid:durableId="1535583045">
    <w:abstractNumId w:val="130"/>
  </w:num>
  <w:num w:numId="132" w16cid:durableId="1958440021">
    <w:abstractNumId w:val="131"/>
  </w:num>
  <w:num w:numId="133" w16cid:durableId="1817912476">
    <w:abstractNumId w:val="1"/>
  </w:num>
  <w:num w:numId="134" w16cid:durableId="1529876806">
    <w:abstractNumId w:val="115"/>
  </w:num>
  <w:num w:numId="135" w16cid:durableId="1205413251">
    <w:abstractNumId w:val="78"/>
  </w:num>
  <w:num w:numId="136" w16cid:durableId="1066882644">
    <w:abstractNumId w:val="12"/>
  </w:num>
  <w:num w:numId="137" w16cid:durableId="1911577457">
    <w:abstractNumId w:val="57"/>
  </w:num>
  <w:num w:numId="138" w16cid:durableId="1694647143">
    <w:abstractNumId w:val="15"/>
  </w:num>
  <w:num w:numId="139" w16cid:durableId="201795931">
    <w:abstractNumId w:val="92"/>
  </w:num>
  <w:num w:numId="140" w16cid:durableId="1985892849">
    <w:abstractNumId w:val="58"/>
  </w:num>
  <w:num w:numId="141" w16cid:durableId="1825123753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459"/>
    <w:rsid w:val="00001248"/>
    <w:rsid w:val="00001C38"/>
    <w:rsid w:val="0000202E"/>
    <w:rsid w:val="00003B18"/>
    <w:rsid w:val="000041E2"/>
    <w:rsid w:val="00005A35"/>
    <w:rsid w:val="00005F93"/>
    <w:rsid w:val="00013416"/>
    <w:rsid w:val="00015FC4"/>
    <w:rsid w:val="000219A2"/>
    <w:rsid w:val="000278C5"/>
    <w:rsid w:val="00033420"/>
    <w:rsid w:val="00034089"/>
    <w:rsid w:val="0004067B"/>
    <w:rsid w:val="000506E8"/>
    <w:rsid w:val="000513F6"/>
    <w:rsid w:val="00055BDB"/>
    <w:rsid w:val="00060EF6"/>
    <w:rsid w:val="000615D1"/>
    <w:rsid w:val="00076618"/>
    <w:rsid w:val="00084481"/>
    <w:rsid w:val="00084881"/>
    <w:rsid w:val="000858B7"/>
    <w:rsid w:val="0008673F"/>
    <w:rsid w:val="000870C8"/>
    <w:rsid w:val="00093826"/>
    <w:rsid w:val="000A1ADB"/>
    <w:rsid w:val="000A2770"/>
    <w:rsid w:val="000A50EA"/>
    <w:rsid w:val="000A6FF4"/>
    <w:rsid w:val="000B66C5"/>
    <w:rsid w:val="000B697D"/>
    <w:rsid w:val="000C0202"/>
    <w:rsid w:val="000C1DE3"/>
    <w:rsid w:val="000C3734"/>
    <w:rsid w:val="000C37A6"/>
    <w:rsid w:val="000C49EA"/>
    <w:rsid w:val="000D2B0D"/>
    <w:rsid w:val="000D2B10"/>
    <w:rsid w:val="000D2B9B"/>
    <w:rsid w:val="000D6DE7"/>
    <w:rsid w:val="000E6AF9"/>
    <w:rsid w:val="000E6CE5"/>
    <w:rsid w:val="000F04AC"/>
    <w:rsid w:val="000F3732"/>
    <w:rsid w:val="000F7ADC"/>
    <w:rsid w:val="00100CDC"/>
    <w:rsid w:val="00102867"/>
    <w:rsid w:val="00104377"/>
    <w:rsid w:val="00105D9C"/>
    <w:rsid w:val="001158AF"/>
    <w:rsid w:val="00117284"/>
    <w:rsid w:val="001277F8"/>
    <w:rsid w:val="00133256"/>
    <w:rsid w:val="001419FE"/>
    <w:rsid w:val="0014209C"/>
    <w:rsid w:val="0014543C"/>
    <w:rsid w:val="001459BB"/>
    <w:rsid w:val="00146B7A"/>
    <w:rsid w:val="0015499C"/>
    <w:rsid w:val="001563C2"/>
    <w:rsid w:val="00157E92"/>
    <w:rsid w:val="001629E6"/>
    <w:rsid w:val="001666C5"/>
    <w:rsid w:val="0016683F"/>
    <w:rsid w:val="0016764D"/>
    <w:rsid w:val="00167849"/>
    <w:rsid w:val="0017135D"/>
    <w:rsid w:val="00173979"/>
    <w:rsid w:val="00177533"/>
    <w:rsid w:val="00186B63"/>
    <w:rsid w:val="00187036"/>
    <w:rsid w:val="00192A1D"/>
    <w:rsid w:val="00193E44"/>
    <w:rsid w:val="00197B57"/>
    <w:rsid w:val="001A0CC7"/>
    <w:rsid w:val="001A41D7"/>
    <w:rsid w:val="001A4BAA"/>
    <w:rsid w:val="001A6113"/>
    <w:rsid w:val="001A6421"/>
    <w:rsid w:val="001B03F8"/>
    <w:rsid w:val="001B1CC4"/>
    <w:rsid w:val="001B4246"/>
    <w:rsid w:val="001C14E1"/>
    <w:rsid w:val="001C1646"/>
    <w:rsid w:val="001C2931"/>
    <w:rsid w:val="001C414E"/>
    <w:rsid w:val="001D069D"/>
    <w:rsid w:val="001E1F77"/>
    <w:rsid w:val="001E7E18"/>
    <w:rsid w:val="001F18AC"/>
    <w:rsid w:val="001F19C2"/>
    <w:rsid w:val="001F378C"/>
    <w:rsid w:val="0020099F"/>
    <w:rsid w:val="00201CB9"/>
    <w:rsid w:val="00207339"/>
    <w:rsid w:val="002122C7"/>
    <w:rsid w:val="00214EFC"/>
    <w:rsid w:val="00215BDF"/>
    <w:rsid w:val="0021778A"/>
    <w:rsid w:val="00222E9A"/>
    <w:rsid w:val="00224221"/>
    <w:rsid w:val="00227256"/>
    <w:rsid w:val="002272D4"/>
    <w:rsid w:val="002309AC"/>
    <w:rsid w:val="0023194E"/>
    <w:rsid w:val="00231C3D"/>
    <w:rsid w:val="00232880"/>
    <w:rsid w:val="002379E3"/>
    <w:rsid w:val="00241F0F"/>
    <w:rsid w:val="0024200A"/>
    <w:rsid w:val="00243881"/>
    <w:rsid w:val="00245728"/>
    <w:rsid w:val="002471C1"/>
    <w:rsid w:val="00247687"/>
    <w:rsid w:val="0025792F"/>
    <w:rsid w:val="002633C4"/>
    <w:rsid w:val="002659BA"/>
    <w:rsid w:val="00267B81"/>
    <w:rsid w:val="002703F7"/>
    <w:rsid w:val="00271014"/>
    <w:rsid w:val="002713E9"/>
    <w:rsid w:val="00272B22"/>
    <w:rsid w:val="00273371"/>
    <w:rsid w:val="00277387"/>
    <w:rsid w:val="00280B52"/>
    <w:rsid w:val="00281BC8"/>
    <w:rsid w:val="00281D2F"/>
    <w:rsid w:val="002844CA"/>
    <w:rsid w:val="00285AAC"/>
    <w:rsid w:val="00290516"/>
    <w:rsid w:val="00292672"/>
    <w:rsid w:val="00293713"/>
    <w:rsid w:val="00293FB2"/>
    <w:rsid w:val="002967D9"/>
    <w:rsid w:val="002A207F"/>
    <w:rsid w:val="002A2840"/>
    <w:rsid w:val="002A4F9D"/>
    <w:rsid w:val="002B1203"/>
    <w:rsid w:val="002B2480"/>
    <w:rsid w:val="002B54CB"/>
    <w:rsid w:val="002B5A7E"/>
    <w:rsid w:val="002B5DA4"/>
    <w:rsid w:val="002B6308"/>
    <w:rsid w:val="002C2AB4"/>
    <w:rsid w:val="002C5437"/>
    <w:rsid w:val="002C69D5"/>
    <w:rsid w:val="002D6B5A"/>
    <w:rsid w:val="002D7F1F"/>
    <w:rsid w:val="002E4410"/>
    <w:rsid w:val="002E48EC"/>
    <w:rsid w:val="002E68A2"/>
    <w:rsid w:val="002F1284"/>
    <w:rsid w:val="002F2538"/>
    <w:rsid w:val="002F4BFE"/>
    <w:rsid w:val="002F63FC"/>
    <w:rsid w:val="002F6DC3"/>
    <w:rsid w:val="002F7078"/>
    <w:rsid w:val="0030147C"/>
    <w:rsid w:val="00301B95"/>
    <w:rsid w:val="00305134"/>
    <w:rsid w:val="00306442"/>
    <w:rsid w:val="00306D41"/>
    <w:rsid w:val="003124E8"/>
    <w:rsid w:val="003133B5"/>
    <w:rsid w:val="00317A10"/>
    <w:rsid w:val="00321099"/>
    <w:rsid w:val="00321788"/>
    <w:rsid w:val="00327F58"/>
    <w:rsid w:val="00332FB4"/>
    <w:rsid w:val="00341425"/>
    <w:rsid w:val="00343A50"/>
    <w:rsid w:val="00343BC6"/>
    <w:rsid w:val="003449A1"/>
    <w:rsid w:val="00344AFB"/>
    <w:rsid w:val="00344D5C"/>
    <w:rsid w:val="00350EE4"/>
    <w:rsid w:val="003552E7"/>
    <w:rsid w:val="003659C8"/>
    <w:rsid w:val="00365A00"/>
    <w:rsid w:val="0037163E"/>
    <w:rsid w:val="003727B0"/>
    <w:rsid w:val="0037533B"/>
    <w:rsid w:val="00377557"/>
    <w:rsid w:val="003805E8"/>
    <w:rsid w:val="00380C20"/>
    <w:rsid w:val="00384B62"/>
    <w:rsid w:val="00386E72"/>
    <w:rsid w:val="0038719F"/>
    <w:rsid w:val="0038755C"/>
    <w:rsid w:val="00387CF1"/>
    <w:rsid w:val="003A08C0"/>
    <w:rsid w:val="003A3AC7"/>
    <w:rsid w:val="003A4315"/>
    <w:rsid w:val="003A4A26"/>
    <w:rsid w:val="003A596E"/>
    <w:rsid w:val="003A76C6"/>
    <w:rsid w:val="003B013E"/>
    <w:rsid w:val="003B1B3C"/>
    <w:rsid w:val="003B29BA"/>
    <w:rsid w:val="003B4B65"/>
    <w:rsid w:val="003B4D0A"/>
    <w:rsid w:val="003B7804"/>
    <w:rsid w:val="003C2CE4"/>
    <w:rsid w:val="003C37DE"/>
    <w:rsid w:val="003D0653"/>
    <w:rsid w:val="003D18AF"/>
    <w:rsid w:val="003D33BF"/>
    <w:rsid w:val="003D3580"/>
    <w:rsid w:val="003D6C0D"/>
    <w:rsid w:val="003D7C35"/>
    <w:rsid w:val="003E4AB1"/>
    <w:rsid w:val="003E6908"/>
    <w:rsid w:val="003F1B2A"/>
    <w:rsid w:val="003F7B93"/>
    <w:rsid w:val="00400157"/>
    <w:rsid w:val="0040339F"/>
    <w:rsid w:val="00405157"/>
    <w:rsid w:val="00411468"/>
    <w:rsid w:val="00420799"/>
    <w:rsid w:val="0042235A"/>
    <w:rsid w:val="00426CFF"/>
    <w:rsid w:val="004329C5"/>
    <w:rsid w:val="00432CDE"/>
    <w:rsid w:val="0043368D"/>
    <w:rsid w:val="00433AF9"/>
    <w:rsid w:val="00434C95"/>
    <w:rsid w:val="00436BC5"/>
    <w:rsid w:val="004411CA"/>
    <w:rsid w:val="004440AB"/>
    <w:rsid w:val="00444BD8"/>
    <w:rsid w:val="00445F75"/>
    <w:rsid w:val="004515AA"/>
    <w:rsid w:val="00453D75"/>
    <w:rsid w:val="00454459"/>
    <w:rsid w:val="00454DA9"/>
    <w:rsid w:val="00457FE3"/>
    <w:rsid w:val="004645EC"/>
    <w:rsid w:val="0046512E"/>
    <w:rsid w:val="00466A9B"/>
    <w:rsid w:val="0047187D"/>
    <w:rsid w:val="00476319"/>
    <w:rsid w:val="00476ADB"/>
    <w:rsid w:val="00476BC2"/>
    <w:rsid w:val="00476BC9"/>
    <w:rsid w:val="00480174"/>
    <w:rsid w:val="00480CF7"/>
    <w:rsid w:val="00484B99"/>
    <w:rsid w:val="00485E1E"/>
    <w:rsid w:val="004860A4"/>
    <w:rsid w:val="00491FA5"/>
    <w:rsid w:val="004961EB"/>
    <w:rsid w:val="004972AD"/>
    <w:rsid w:val="004A120F"/>
    <w:rsid w:val="004A54DE"/>
    <w:rsid w:val="004A7B92"/>
    <w:rsid w:val="004B31AF"/>
    <w:rsid w:val="004B5038"/>
    <w:rsid w:val="004C08B7"/>
    <w:rsid w:val="004C6437"/>
    <w:rsid w:val="004D057B"/>
    <w:rsid w:val="004D0C0C"/>
    <w:rsid w:val="004D0DA2"/>
    <w:rsid w:val="004D49F7"/>
    <w:rsid w:val="004D5752"/>
    <w:rsid w:val="004E063D"/>
    <w:rsid w:val="004E186A"/>
    <w:rsid w:val="004F14B6"/>
    <w:rsid w:val="005042C7"/>
    <w:rsid w:val="0050624D"/>
    <w:rsid w:val="0051093B"/>
    <w:rsid w:val="00520AC8"/>
    <w:rsid w:val="00521F30"/>
    <w:rsid w:val="0052528E"/>
    <w:rsid w:val="00525499"/>
    <w:rsid w:val="005265B3"/>
    <w:rsid w:val="00534029"/>
    <w:rsid w:val="00536C91"/>
    <w:rsid w:val="0053726D"/>
    <w:rsid w:val="00546B78"/>
    <w:rsid w:val="00546E1E"/>
    <w:rsid w:val="0055337C"/>
    <w:rsid w:val="005540F1"/>
    <w:rsid w:val="005577C7"/>
    <w:rsid w:val="00565F6E"/>
    <w:rsid w:val="00566A27"/>
    <w:rsid w:val="00571312"/>
    <w:rsid w:val="005724C2"/>
    <w:rsid w:val="00575EEF"/>
    <w:rsid w:val="00580918"/>
    <w:rsid w:val="00580E2D"/>
    <w:rsid w:val="00582C91"/>
    <w:rsid w:val="00583262"/>
    <w:rsid w:val="005867FE"/>
    <w:rsid w:val="00586EB5"/>
    <w:rsid w:val="00587E37"/>
    <w:rsid w:val="0059402A"/>
    <w:rsid w:val="00594AD5"/>
    <w:rsid w:val="005A05C7"/>
    <w:rsid w:val="005A07E3"/>
    <w:rsid w:val="005A15D2"/>
    <w:rsid w:val="005A5EF8"/>
    <w:rsid w:val="005B27DC"/>
    <w:rsid w:val="005B3CA5"/>
    <w:rsid w:val="005B7386"/>
    <w:rsid w:val="005C36C2"/>
    <w:rsid w:val="005C7068"/>
    <w:rsid w:val="005C70E9"/>
    <w:rsid w:val="005C7E66"/>
    <w:rsid w:val="005D2740"/>
    <w:rsid w:val="005D2C8E"/>
    <w:rsid w:val="005D35A3"/>
    <w:rsid w:val="005D52EB"/>
    <w:rsid w:val="005D6676"/>
    <w:rsid w:val="005E0CE8"/>
    <w:rsid w:val="005E1031"/>
    <w:rsid w:val="005E2185"/>
    <w:rsid w:val="005E3DFF"/>
    <w:rsid w:val="005F00C6"/>
    <w:rsid w:val="005F01D3"/>
    <w:rsid w:val="006048BD"/>
    <w:rsid w:val="00607E3D"/>
    <w:rsid w:val="0061546B"/>
    <w:rsid w:val="00615639"/>
    <w:rsid w:val="00616EF7"/>
    <w:rsid w:val="00617729"/>
    <w:rsid w:val="006270B6"/>
    <w:rsid w:val="00627DDF"/>
    <w:rsid w:val="00631069"/>
    <w:rsid w:val="006323B1"/>
    <w:rsid w:val="006326EC"/>
    <w:rsid w:val="00632784"/>
    <w:rsid w:val="006331D7"/>
    <w:rsid w:val="0063799C"/>
    <w:rsid w:val="00642729"/>
    <w:rsid w:val="0064420A"/>
    <w:rsid w:val="00646467"/>
    <w:rsid w:val="006466E7"/>
    <w:rsid w:val="00650453"/>
    <w:rsid w:val="006523DB"/>
    <w:rsid w:val="00652417"/>
    <w:rsid w:val="00655E3B"/>
    <w:rsid w:val="006572A7"/>
    <w:rsid w:val="0065775F"/>
    <w:rsid w:val="006611B3"/>
    <w:rsid w:val="00667254"/>
    <w:rsid w:val="00671DC8"/>
    <w:rsid w:val="00675C27"/>
    <w:rsid w:val="00676128"/>
    <w:rsid w:val="00676736"/>
    <w:rsid w:val="00676D5D"/>
    <w:rsid w:val="0067781E"/>
    <w:rsid w:val="006810D7"/>
    <w:rsid w:val="00681272"/>
    <w:rsid w:val="00682153"/>
    <w:rsid w:val="00682DBE"/>
    <w:rsid w:val="00683B66"/>
    <w:rsid w:val="006854E2"/>
    <w:rsid w:val="00690615"/>
    <w:rsid w:val="00692FC1"/>
    <w:rsid w:val="0069343C"/>
    <w:rsid w:val="00695CB8"/>
    <w:rsid w:val="006A26C5"/>
    <w:rsid w:val="006B5A50"/>
    <w:rsid w:val="006B69EC"/>
    <w:rsid w:val="006B7493"/>
    <w:rsid w:val="006C0434"/>
    <w:rsid w:val="006C0815"/>
    <w:rsid w:val="006C3D21"/>
    <w:rsid w:val="006C58E4"/>
    <w:rsid w:val="006D2996"/>
    <w:rsid w:val="006E0C13"/>
    <w:rsid w:val="006E33AA"/>
    <w:rsid w:val="006E4E2C"/>
    <w:rsid w:val="006F581A"/>
    <w:rsid w:val="006F5883"/>
    <w:rsid w:val="006F59A0"/>
    <w:rsid w:val="007011D9"/>
    <w:rsid w:val="00711D05"/>
    <w:rsid w:val="00712F25"/>
    <w:rsid w:val="00713CB0"/>
    <w:rsid w:val="0072647C"/>
    <w:rsid w:val="00731613"/>
    <w:rsid w:val="00732FCB"/>
    <w:rsid w:val="00733930"/>
    <w:rsid w:val="00737C9A"/>
    <w:rsid w:val="0074055D"/>
    <w:rsid w:val="00740B00"/>
    <w:rsid w:val="0074132C"/>
    <w:rsid w:val="00742441"/>
    <w:rsid w:val="00743104"/>
    <w:rsid w:val="0075626E"/>
    <w:rsid w:val="00756409"/>
    <w:rsid w:val="00756932"/>
    <w:rsid w:val="00760884"/>
    <w:rsid w:val="00761776"/>
    <w:rsid w:val="00765339"/>
    <w:rsid w:val="00766F79"/>
    <w:rsid w:val="00773238"/>
    <w:rsid w:val="00774758"/>
    <w:rsid w:val="00777309"/>
    <w:rsid w:val="00781325"/>
    <w:rsid w:val="007818FD"/>
    <w:rsid w:val="0078202B"/>
    <w:rsid w:val="007821F6"/>
    <w:rsid w:val="00782F95"/>
    <w:rsid w:val="007858C0"/>
    <w:rsid w:val="00785AC0"/>
    <w:rsid w:val="007875FE"/>
    <w:rsid w:val="007934A0"/>
    <w:rsid w:val="00794B7E"/>
    <w:rsid w:val="007974E9"/>
    <w:rsid w:val="007A0104"/>
    <w:rsid w:val="007A01EB"/>
    <w:rsid w:val="007A2386"/>
    <w:rsid w:val="007A41FF"/>
    <w:rsid w:val="007A598A"/>
    <w:rsid w:val="007B1B53"/>
    <w:rsid w:val="007B4C31"/>
    <w:rsid w:val="007B5399"/>
    <w:rsid w:val="007B57E6"/>
    <w:rsid w:val="007B5FF2"/>
    <w:rsid w:val="007B6298"/>
    <w:rsid w:val="007B6AE1"/>
    <w:rsid w:val="007C2607"/>
    <w:rsid w:val="007C29CF"/>
    <w:rsid w:val="007C2D9F"/>
    <w:rsid w:val="007C2DF5"/>
    <w:rsid w:val="007C3235"/>
    <w:rsid w:val="007D158B"/>
    <w:rsid w:val="007D5024"/>
    <w:rsid w:val="007D5B1E"/>
    <w:rsid w:val="007D6BFA"/>
    <w:rsid w:val="007E3ED6"/>
    <w:rsid w:val="007F088C"/>
    <w:rsid w:val="007F2C0A"/>
    <w:rsid w:val="00803F90"/>
    <w:rsid w:val="00812778"/>
    <w:rsid w:val="00812EC8"/>
    <w:rsid w:val="008209C3"/>
    <w:rsid w:val="00827EBA"/>
    <w:rsid w:val="0083192C"/>
    <w:rsid w:val="00832B3E"/>
    <w:rsid w:val="00834309"/>
    <w:rsid w:val="00834476"/>
    <w:rsid w:val="008446A4"/>
    <w:rsid w:val="00844DD6"/>
    <w:rsid w:val="008462DE"/>
    <w:rsid w:val="008469DB"/>
    <w:rsid w:val="00847B6C"/>
    <w:rsid w:val="00856E00"/>
    <w:rsid w:val="00862203"/>
    <w:rsid w:val="008629AC"/>
    <w:rsid w:val="00864497"/>
    <w:rsid w:val="00867282"/>
    <w:rsid w:val="0087191F"/>
    <w:rsid w:val="008771CC"/>
    <w:rsid w:val="00877781"/>
    <w:rsid w:val="00881402"/>
    <w:rsid w:val="00881469"/>
    <w:rsid w:val="008843F8"/>
    <w:rsid w:val="008910A3"/>
    <w:rsid w:val="008923C5"/>
    <w:rsid w:val="00892588"/>
    <w:rsid w:val="0089461C"/>
    <w:rsid w:val="008959DD"/>
    <w:rsid w:val="00895D1A"/>
    <w:rsid w:val="00895F61"/>
    <w:rsid w:val="008968F4"/>
    <w:rsid w:val="008B4599"/>
    <w:rsid w:val="008C0651"/>
    <w:rsid w:val="008C09DF"/>
    <w:rsid w:val="008C22BE"/>
    <w:rsid w:val="008C2855"/>
    <w:rsid w:val="008C4D08"/>
    <w:rsid w:val="008C7742"/>
    <w:rsid w:val="008D0A29"/>
    <w:rsid w:val="008D7021"/>
    <w:rsid w:val="008E2B78"/>
    <w:rsid w:val="008E2F36"/>
    <w:rsid w:val="008E64A0"/>
    <w:rsid w:val="008F062B"/>
    <w:rsid w:val="008F2EB2"/>
    <w:rsid w:val="008F566B"/>
    <w:rsid w:val="008F6DC9"/>
    <w:rsid w:val="00901281"/>
    <w:rsid w:val="00901CFB"/>
    <w:rsid w:val="00903FCD"/>
    <w:rsid w:val="00907D65"/>
    <w:rsid w:val="00910EC7"/>
    <w:rsid w:val="00913BC8"/>
    <w:rsid w:val="00917D11"/>
    <w:rsid w:val="00920C9B"/>
    <w:rsid w:val="0092281E"/>
    <w:rsid w:val="009271DC"/>
    <w:rsid w:val="00927EB2"/>
    <w:rsid w:val="009335A8"/>
    <w:rsid w:val="009419E8"/>
    <w:rsid w:val="009451DC"/>
    <w:rsid w:val="009535ED"/>
    <w:rsid w:val="009579E8"/>
    <w:rsid w:val="00960F3F"/>
    <w:rsid w:val="00962097"/>
    <w:rsid w:val="00963DE3"/>
    <w:rsid w:val="00964E80"/>
    <w:rsid w:val="00970924"/>
    <w:rsid w:val="009713B9"/>
    <w:rsid w:val="009725E8"/>
    <w:rsid w:val="00977074"/>
    <w:rsid w:val="0098398E"/>
    <w:rsid w:val="009847F3"/>
    <w:rsid w:val="00987692"/>
    <w:rsid w:val="009929DE"/>
    <w:rsid w:val="00993B7F"/>
    <w:rsid w:val="00993BD5"/>
    <w:rsid w:val="009966BC"/>
    <w:rsid w:val="009A0F4B"/>
    <w:rsid w:val="009A2120"/>
    <w:rsid w:val="009A30C6"/>
    <w:rsid w:val="009B070B"/>
    <w:rsid w:val="009B1051"/>
    <w:rsid w:val="009C1216"/>
    <w:rsid w:val="009C12C5"/>
    <w:rsid w:val="009C1530"/>
    <w:rsid w:val="009C2849"/>
    <w:rsid w:val="009C3019"/>
    <w:rsid w:val="009D455B"/>
    <w:rsid w:val="009E43BA"/>
    <w:rsid w:val="009F0F9B"/>
    <w:rsid w:val="009F243F"/>
    <w:rsid w:val="009F3FC1"/>
    <w:rsid w:val="009F5830"/>
    <w:rsid w:val="009F7849"/>
    <w:rsid w:val="00A00F22"/>
    <w:rsid w:val="00A019AF"/>
    <w:rsid w:val="00A1184D"/>
    <w:rsid w:val="00A136D1"/>
    <w:rsid w:val="00A27036"/>
    <w:rsid w:val="00A271DC"/>
    <w:rsid w:val="00A31004"/>
    <w:rsid w:val="00A324FA"/>
    <w:rsid w:val="00A35433"/>
    <w:rsid w:val="00A37AEC"/>
    <w:rsid w:val="00A550EE"/>
    <w:rsid w:val="00A558D9"/>
    <w:rsid w:val="00A61C3E"/>
    <w:rsid w:val="00A61D47"/>
    <w:rsid w:val="00A62314"/>
    <w:rsid w:val="00A6282B"/>
    <w:rsid w:val="00A7338C"/>
    <w:rsid w:val="00A74312"/>
    <w:rsid w:val="00A7662E"/>
    <w:rsid w:val="00A77A79"/>
    <w:rsid w:val="00A80D2E"/>
    <w:rsid w:val="00A81F2D"/>
    <w:rsid w:val="00A835B4"/>
    <w:rsid w:val="00A854BB"/>
    <w:rsid w:val="00A86785"/>
    <w:rsid w:val="00A86F9F"/>
    <w:rsid w:val="00A9208D"/>
    <w:rsid w:val="00A9748E"/>
    <w:rsid w:val="00AA60E2"/>
    <w:rsid w:val="00AB0549"/>
    <w:rsid w:val="00AB42B2"/>
    <w:rsid w:val="00AB68B3"/>
    <w:rsid w:val="00AB7318"/>
    <w:rsid w:val="00AC04B1"/>
    <w:rsid w:val="00AC25B6"/>
    <w:rsid w:val="00AC3B7C"/>
    <w:rsid w:val="00AC5428"/>
    <w:rsid w:val="00AD021C"/>
    <w:rsid w:val="00AD3A2C"/>
    <w:rsid w:val="00AD734D"/>
    <w:rsid w:val="00AE0086"/>
    <w:rsid w:val="00AE3E5A"/>
    <w:rsid w:val="00AE451E"/>
    <w:rsid w:val="00AE453D"/>
    <w:rsid w:val="00AE641A"/>
    <w:rsid w:val="00AE6B0F"/>
    <w:rsid w:val="00AF07F4"/>
    <w:rsid w:val="00AF6524"/>
    <w:rsid w:val="00AF6D90"/>
    <w:rsid w:val="00AF76E2"/>
    <w:rsid w:val="00B01C6A"/>
    <w:rsid w:val="00B022C2"/>
    <w:rsid w:val="00B056A8"/>
    <w:rsid w:val="00B106FE"/>
    <w:rsid w:val="00B11829"/>
    <w:rsid w:val="00B15577"/>
    <w:rsid w:val="00B22BA0"/>
    <w:rsid w:val="00B319DB"/>
    <w:rsid w:val="00B36BE3"/>
    <w:rsid w:val="00B4212D"/>
    <w:rsid w:val="00B513B6"/>
    <w:rsid w:val="00B54E8D"/>
    <w:rsid w:val="00B6323F"/>
    <w:rsid w:val="00B6363C"/>
    <w:rsid w:val="00B64F2A"/>
    <w:rsid w:val="00B72564"/>
    <w:rsid w:val="00B74980"/>
    <w:rsid w:val="00B75437"/>
    <w:rsid w:val="00B768D1"/>
    <w:rsid w:val="00B90984"/>
    <w:rsid w:val="00B91908"/>
    <w:rsid w:val="00B938DE"/>
    <w:rsid w:val="00BA588C"/>
    <w:rsid w:val="00BA722B"/>
    <w:rsid w:val="00BB1C50"/>
    <w:rsid w:val="00BB2098"/>
    <w:rsid w:val="00BC6D47"/>
    <w:rsid w:val="00BC713D"/>
    <w:rsid w:val="00BC7828"/>
    <w:rsid w:val="00BD347C"/>
    <w:rsid w:val="00BD5A4F"/>
    <w:rsid w:val="00BD5CA6"/>
    <w:rsid w:val="00BD77A9"/>
    <w:rsid w:val="00BE0B7C"/>
    <w:rsid w:val="00BE5863"/>
    <w:rsid w:val="00BE6075"/>
    <w:rsid w:val="00BF227A"/>
    <w:rsid w:val="00BF3404"/>
    <w:rsid w:val="00BF4EE2"/>
    <w:rsid w:val="00C022E2"/>
    <w:rsid w:val="00C11FFF"/>
    <w:rsid w:val="00C1551B"/>
    <w:rsid w:val="00C20690"/>
    <w:rsid w:val="00C20C4E"/>
    <w:rsid w:val="00C23712"/>
    <w:rsid w:val="00C238A1"/>
    <w:rsid w:val="00C23DD1"/>
    <w:rsid w:val="00C30F76"/>
    <w:rsid w:val="00C3283D"/>
    <w:rsid w:val="00C352EA"/>
    <w:rsid w:val="00C377F4"/>
    <w:rsid w:val="00C407B5"/>
    <w:rsid w:val="00C5541C"/>
    <w:rsid w:val="00C6172A"/>
    <w:rsid w:val="00C61B51"/>
    <w:rsid w:val="00C622F1"/>
    <w:rsid w:val="00C6396E"/>
    <w:rsid w:val="00C649F0"/>
    <w:rsid w:val="00C70AFC"/>
    <w:rsid w:val="00C7274D"/>
    <w:rsid w:val="00C75BE0"/>
    <w:rsid w:val="00C77DFB"/>
    <w:rsid w:val="00C803BE"/>
    <w:rsid w:val="00C812A7"/>
    <w:rsid w:val="00C8330F"/>
    <w:rsid w:val="00C8421E"/>
    <w:rsid w:val="00C85A70"/>
    <w:rsid w:val="00C8768D"/>
    <w:rsid w:val="00C87C94"/>
    <w:rsid w:val="00C90081"/>
    <w:rsid w:val="00C930E0"/>
    <w:rsid w:val="00CA1C48"/>
    <w:rsid w:val="00CB7ACD"/>
    <w:rsid w:val="00CC1E53"/>
    <w:rsid w:val="00CC3F0C"/>
    <w:rsid w:val="00CC4652"/>
    <w:rsid w:val="00CC60A7"/>
    <w:rsid w:val="00CC6142"/>
    <w:rsid w:val="00CD13E9"/>
    <w:rsid w:val="00CD611D"/>
    <w:rsid w:val="00CD653C"/>
    <w:rsid w:val="00CD7255"/>
    <w:rsid w:val="00CE34DC"/>
    <w:rsid w:val="00CE52D1"/>
    <w:rsid w:val="00CE55CC"/>
    <w:rsid w:val="00CF0509"/>
    <w:rsid w:val="00CF2CA3"/>
    <w:rsid w:val="00CF514B"/>
    <w:rsid w:val="00D006EC"/>
    <w:rsid w:val="00D0539A"/>
    <w:rsid w:val="00D07503"/>
    <w:rsid w:val="00D1238C"/>
    <w:rsid w:val="00D202B1"/>
    <w:rsid w:val="00D21B8A"/>
    <w:rsid w:val="00D27780"/>
    <w:rsid w:val="00D306ED"/>
    <w:rsid w:val="00D31425"/>
    <w:rsid w:val="00D32708"/>
    <w:rsid w:val="00D3749F"/>
    <w:rsid w:val="00D43A1F"/>
    <w:rsid w:val="00D4481D"/>
    <w:rsid w:val="00D47B39"/>
    <w:rsid w:val="00D53A65"/>
    <w:rsid w:val="00D55D36"/>
    <w:rsid w:val="00D60E81"/>
    <w:rsid w:val="00D62296"/>
    <w:rsid w:val="00D6696B"/>
    <w:rsid w:val="00D75A40"/>
    <w:rsid w:val="00D8293B"/>
    <w:rsid w:val="00D8421F"/>
    <w:rsid w:val="00D90C29"/>
    <w:rsid w:val="00D91BB6"/>
    <w:rsid w:val="00D938DB"/>
    <w:rsid w:val="00D94B7A"/>
    <w:rsid w:val="00DA0E2F"/>
    <w:rsid w:val="00DA4455"/>
    <w:rsid w:val="00DA6F58"/>
    <w:rsid w:val="00DA75C0"/>
    <w:rsid w:val="00DA7698"/>
    <w:rsid w:val="00DA7DE8"/>
    <w:rsid w:val="00DB05ED"/>
    <w:rsid w:val="00DB4711"/>
    <w:rsid w:val="00DB7CEB"/>
    <w:rsid w:val="00DC573C"/>
    <w:rsid w:val="00DD1D4E"/>
    <w:rsid w:val="00DD2100"/>
    <w:rsid w:val="00DD28A8"/>
    <w:rsid w:val="00DD33ED"/>
    <w:rsid w:val="00DE320D"/>
    <w:rsid w:val="00DE52D8"/>
    <w:rsid w:val="00DE7253"/>
    <w:rsid w:val="00DF398B"/>
    <w:rsid w:val="00DF5ADF"/>
    <w:rsid w:val="00DF7301"/>
    <w:rsid w:val="00DF78DF"/>
    <w:rsid w:val="00E006C4"/>
    <w:rsid w:val="00E01AEC"/>
    <w:rsid w:val="00E02D1F"/>
    <w:rsid w:val="00E03AF7"/>
    <w:rsid w:val="00E21407"/>
    <w:rsid w:val="00E21BB4"/>
    <w:rsid w:val="00E2395F"/>
    <w:rsid w:val="00E30A5F"/>
    <w:rsid w:val="00E3266E"/>
    <w:rsid w:val="00E34F3E"/>
    <w:rsid w:val="00E37D0E"/>
    <w:rsid w:val="00E42BBF"/>
    <w:rsid w:val="00E601D7"/>
    <w:rsid w:val="00E60BEE"/>
    <w:rsid w:val="00E65D67"/>
    <w:rsid w:val="00E7001B"/>
    <w:rsid w:val="00E72645"/>
    <w:rsid w:val="00E762F9"/>
    <w:rsid w:val="00E76568"/>
    <w:rsid w:val="00E82D39"/>
    <w:rsid w:val="00E87021"/>
    <w:rsid w:val="00E87CC6"/>
    <w:rsid w:val="00E9008A"/>
    <w:rsid w:val="00EA5239"/>
    <w:rsid w:val="00EA5434"/>
    <w:rsid w:val="00EA7174"/>
    <w:rsid w:val="00EB0679"/>
    <w:rsid w:val="00EB7757"/>
    <w:rsid w:val="00EC73C0"/>
    <w:rsid w:val="00ED2C3A"/>
    <w:rsid w:val="00ED5394"/>
    <w:rsid w:val="00EE40C2"/>
    <w:rsid w:val="00EF17DC"/>
    <w:rsid w:val="00EF54A8"/>
    <w:rsid w:val="00EF62DF"/>
    <w:rsid w:val="00F04325"/>
    <w:rsid w:val="00F15BE6"/>
    <w:rsid w:val="00F16283"/>
    <w:rsid w:val="00F16A68"/>
    <w:rsid w:val="00F17D5A"/>
    <w:rsid w:val="00F2265A"/>
    <w:rsid w:val="00F3029A"/>
    <w:rsid w:val="00F326B7"/>
    <w:rsid w:val="00F337AF"/>
    <w:rsid w:val="00F35BE0"/>
    <w:rsid w:val="00F3609B"/>
    <w:rsid w:val="00F40458"/>
    <w:rsid w:val="00F41304"/>
    <w:rsid w:val="00F43437"/>
    <w:rsid w:val="00F56EA9"/>
    <w:rsid w:val="00F617C9"/>
    <w:rsid w:val="00F64752"/>
    <w:rsid w:val="00F6721B"/>
    <w:rsid w:val="00F677B5"/>
    <w:rsid w:val="00F705EB"/>
    <w:rsid w:val="00F802AB"/>
    <w:rsid w:val="00F80DA9"/>
    <w:rsid w:val="00F82405"/>
    <w:rsid w:val="00F82B79"/>
    <w:rsid w:val="00F82B7A"/>
    <w:rsid w:val="00F82D52"/>
    <w:rsid w:val="00F84B4D"/>
    <w:rsid w:val="00F84CAC"/>
    <w:rsid w:val="00F87B8A"/>
    <w:rsid w:val="00F9436A"/>
    <w:rsid w:val="00FA2AD0"/>
    <w:rsid w:val="00FA5CD0"/>
    <w:rsid w:val="00FB4F43"/>
    <w:rsid w:val="00FC1CED"/>
    <w:rsid w:val="00FC1F26"/>
    <w:rsid w:val="00FC46EF"/>
    <w:rsid w:val="00FC5362"/>
    <w:rsid w:val="00FC7371"/>
    <w:rsid w:val="00FC75BD"/>
    <w:rsid w:val="00FD28CE"/>
    <w:rsid w:val="00FD37B9"/>
    <w:rsid w:val="00FD4D85"/>
    <w:rsid w:val="00FE094B"/>
    <w:rsid w:val="00FE0E6A"/>
    <w:rsid w:val="00FE1A0B"/>
    <w:rsid w:val="00FE68E0"/>
    <w:rsid w:val="00FE6E9C"/>
    <w:rsid w:val="00FE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B6DA6"/>
  <w15:docId w15:val="{2EC23EE7-1473-4275-B6C7-4F36D2AB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930"/>
  </w:style>
  <w:style w:type="paragraph" w:styleId="Nagwek1">
    <w:name w:val="heading 1"/>
    <w:basedOn w:val="Normalny"/>
    <w:link w:val="Nagwek1Znak"/>
    <w:uiPriority w:val="9"/>
    <w:qFormat/>
    <w:rsid w:val="00CD7255"/>
    <w:pPr>
      <w:widowControl w:val="0"/>
      <w:suppressAutoHyphens w:val="0"/>
      <w:autoSpaceDE w:val="0"/>
      <w:autoSpaceDN w:val="0"/>
      <w:ind w:left="141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7E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15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15D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A1F1E"/>
  </w:style>
  <w:style w:type="character" w:customStyle="1" w:styleId="StopkaZnak">
    <w:name w:val="Stopka Znak"/>
    <w:basedOn w:val="Domylnaczcionkaakapitu"/>
    <w:link w:val="Stopka"/>
    <w:uiPriority w:val="99"/>
    <w:qFormat/>
    <w:rsid w:val="008A1F1E"/>
  </w:style>
  <w:style w:type="character" w:customStyle="1" w:styleId="InternetLink">
    <w:name w:val="Internet Link"/>
    <w:basedOn w:val="Domylnaczcionkaakapitu"/>
    <w:uiPriority w:val="99"/>
    <w:unhideWhenUsed/>
    <w:qFormat/>
    <w:rsid w:val="008A1F1E"/>
    <w:rPr>
      <w:color w:val="0563C1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931EC"/>
    <w:rPr>
      <w:rFonts w:ascii="Tahoma" w:eastAsia="Times New Roman" w:hAnsi="Tahoma" w:cs="Tahoma"/>
      <w:b/>
      <w:bCs/>
      <w:sz w:val="24"/>
      <w:szCs w:val="20"/>
      <w:lang w:eastAsia="pl-PL"/>
    </w:rPr>
  </w:style>
  <w:style w:type="character" w:customStyle="1" w:styleId="TekstpodstawowyZnak1">
    <w:name w:val="Tekst podstawowy Znak1"/>
    <w:basedOn w:val="Domylnaczcionkaakapitu"/>
    <w:qFormat/>
    <w:rsid w:val="009931EC"/>
    <w:rPr>
      <w:rFonts w:ascii="Tahoma" w:eastAsia="Times New Roman" w:hAnsi="Tahoma" w:cs="Tahoma"/>
      <w:b/>
      <w:bCs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D52E3"/>
    <w:rPr>
      <w:rFonts w:ascii="Segoe UI" w:hAnsi="Segoe UI" w:cs="Segoe UI"/>
      <w:sz w:val="18"/>
      <w:szCs w:val="18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E27A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E27A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E27A7"/>
    <w:rPr>
      <w:b/>
      <w:bCs/>
      <w:sz w:val="20"/>
      <w:szCs w:val="20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styleId="Hipercze">
    <w:name w:val="Hyperlink"/>
    <w:uiPriority w:val="99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A1F1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qFormat/>
    <w:rsid w:val="009931EC"/>
    <w:rPr>
      <w:rFonts w:ascii="Tahoma" w:eastAsia="Times New Roman" w:hAnsi="Tahoma" w:cs="Tahoma"/>
      <w:b/>
      <w:bCs/>
      <w:sz w:val="24"/>
      <w:szCs w:val="20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A1F1E"/>
    <w:pPr>
      <w:tabs>
        <w:tab w:val="center" w:pos="4536"/>
        <w:tab w:val="right" w:pos="9072"/>
      </w:tabs>
    </w:p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,l"/>
    <w:basedOn w:val="Normalny"/>
    <w:link w:val="AkapitzlistZnak"/>
    <w:uiPriority w:val="34"/>
    <w:qFormat/>
    <w:rsid w:val="008A1F1E"/>
    <w:pPr>
      <w:ind w:left="720"/>
      <w:contextualSpacing/>
    </w:pPr>
  </w:style>
  <w:style w:type="paragraph" w:styleId="Bezodstpw">
    <w:name w:val="No Spacing"/>
    <w:uiPriority w:val="1"/>
    <w:qFormat/>
    <w:rsid w:val="009931EC"/>
    <w:rPr>
      <w:rFonts w:ascii="Calibri" w:eastAsia="Calibri" w:hAnsi="Calibri"/>
      <w:kern w:val="2"/>
      <w:sz w:val="24"/>
      <w:szCs w:val="24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D52E3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27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E27A7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CD7255"/>
    <w:rPr>
      <w:rFonts w:ascii="Calibri" w:eastAsia="Calibri" w:hAnsi="Calibri" w:cs="Calibri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D7255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D7255"/>
    <w:pPr>
      <w:widowControl w:val="0"/>
      <w:suppressAutoHyphens w:val="0"/>
      <w:autoSpaceDE w:val="0"/>
      <w:autoSpaceDN w:val="0"/>
    </w:pPr>
    <w:rPr>
      <w:rFonts w:ascii="Calibri" w:eastAsia="Calibri" w:hAnsi="Calibri" w:cs="Calibri"/>
    </w:rPr>
  </w:style>
  <w:style w:type="paragraph" w:customStyle="1" w:styleId="titoloter3">
    <w:name w:val="titolo ter 3"/>
    <w:rsid w:val="00C803BE"/>
    <w:pPr>
      <w:suppressAutoHyphens w:val="0"/>
    </w:pPr>
    <w:rPr>
      <w:rFonts w:ascii="Arial" w:eastAsia="Times New Roman" w:hAnsi="Arial" w:cs="Times New Roman"/>
      <w:b/>
      <w:noProof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7E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3FC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E6E9C"/>
    <w:pPr>
      <w:suppressAutoHyphens w:val="0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2E48EC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615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15D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qFormat/>
    <w:rsid w:val="00F64752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paragraph" w:customStyle="1" w:styleId="paragraph">
    <w:name w:val="paragraph"/>
    <w:basedOn w:val="Normalny"/>
    <w:rsid w:val="00AC5428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normaltextrun">
    <w:name w:val="normaltextrun"/>
    <w:basedOn w:val="Domylnaczcionkaakapitu"/>
    <w:rsid w:val="00AC5428"/>
  </w:style>
  <w:style w:type="character" w:customStyle="1" w:styleId="eop">
    <w:name w:val="eop"/>
    <w:basedOn w:val="Domylnaczcionkaakapitu"/>
    <w:rsid w:val="00AC5428"/>
  </w:style>
  <w:style w:type="character" w:styleId="Pogrubienie">
    <w:name w:val="Strong"/>
    <w:basedOn w:val="Domylnaczcionkaakapitu"/>
    <w:uiPriority w:val="22"/>
    <w:qFormat/>
    <w:rsid w:val="008F062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31C3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10">
    <w:name w:val="Nagłówek1"/>
    <w:basedOn w:val="Normalny"/>
    <w:rsid w:val="003449A1"/>
    <w:pPr>
      <w:widowControl w:val="0"/>
      <w:tabs>
        <w:tab w:val="num" w:pos="360"/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listitem">
    <w:name w:val="listitem"/>
    <w:basedOn w:val="Normalny"/>
    <w:rsid w:val="004B31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73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BC6D47"/>
  </w:style>
  <w:style w:type="paragraph" w:customStyle="1" w:styleId="Standard">
    <w:name w:val="Standard"/>
    <w:qFormat/>
    <w:rsid w:val="00187036"/>
    <w:pPr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relative">
    <w:name w:val="relative"/>
    <w:basedOn w:val="Domylnaczcionkaakapitu"/>
    <w:rsid w:val="008462DE"/>
  </w:style>
  <w:style w:type="character" w:customStyle="1" w:styleId="lookup-word">
    <w:name w:val="lookup-word"/>
    <w:basedOn w:val="Domylnaczcionkaakapitu"/>
    <w:rsid w:val="0084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77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68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4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60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5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544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4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79C5C-7412-4BD3-8DE3-3F2BBA57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13</Pages>
  <Words>3438</Words>
  <Characters>20630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OPZ TG 3D</vt:lpstr>
    </vt:vector>
  </TitlesOfParts>
  <Company/>
  <LinksUpToDate>false</LinksUpToDate>
  <CharactersWithSpaces>24020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OPZ TG 3D</dc:title>
  <dc:subject/>
  <dc:creator>561</dc:creator>
  <cp:keywords/>
  <dc:description/>
  <cp:lastModifiedBy>nr572</cp:lastModifiedBy>
  <cp:revision>32</cp:revision>
  <cp:lastPrinted>2026-07-14T09:33:00Z</cp:lastPrinted>
  <dcterms:created xsi:type="dcterms:W3CDTF">2026-01-27T13:38:00Z</dcterms:created>
  <dcterms:modified xsi:type="dcterms:W3CDTF">2026-07-14T09:56:00Z</dcterms:modified>
</cp:coreProperties>
</file>