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6198" w14:textId="09FDC280" w:rsidR="00D16EF6" w:rsidRDefault="00D16EF6" w:rsidP="00D16EF6">
      <w:pPr>
        <w:pStyle w:val="Nagwek"/>
      </w:pPr>
      <w:r w:rsidRPr="00CE0E98">
        <w:rPr>
          <w:noProof/>
        </w:rPr>
        <w:drawing>
          <wp:inline distT="0" distB="0" distL="0" distR="0" wp14:anchorId="38CFF2F5" wp14:editId="10EBD225">
            <wp:extent cx="6123940" cy="644525"/>
            <wp:effectExtent l="0" t="0" r="0" b="3175"/>
            <wp:docPr id="20506989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AD26" w14:textId="50DC2336" w:rsidR="009A3EEE" w:rsidRDefault="003346FA" w:rsidP="003346FA">
      <w:pPr>
        <w:spacing w:before="77"/>
        <w:jc w:val="right"/>
        <w:rPr>
          <w:sz w:val="24"/>
        </w:rPr>
      </w:pPr>
      <w:r>
        <w:rPr>
          <w:sz w:val="24"/>
        </w:rPr>
        <w:t>Załącznik nr 10 do OPZ</w:t>
      </w:r>
    </w:p>
    <w:p w14:paraId="73C13104" w14:textId="77777777" w:rsidR="009A3EEE" w:rsidRDefault="00000000">
      <w:pPr>
        <w:pStyle w:val="Nagwek1"/>
        <w:spacing w:before="276"/>
      </w:pPr>
      <w:r>
        <w:t>WYKONYWANIE</w:t>
      </w:r>
      <w:r>
        <w:rPr>
          <w:spacing w:val="-8"/>
        </w:rPr>
        <w:t xml:space="preserve"> </w:t>
      </w:r>
      <w:r>
        <w:t>TYNKÓW</w:t>
      </w:r>
      <w:r>
        <w:rPr>
          <w:spacing w:val="-8"/>
        </w:rPr>
        <w:t xml:space="preserve"> </w:t>
      </w:r>
      <w:r>
        <w:t>CIENKOWARSTWOWYCH</w:t>
      </w:r>
      <w:r>
        <w:rPr>
          <w:spacing w:val="-8"/>
        </w:rPr>
        <w:t xml:space="preserve"> </w:t>
      </w:r>
      <w:r>
        <w:rPr>
          <w:spacing w:val="-2"/>
        </w:rPr>
        <w:t>(BUD.12)</w:t>
      </w:r>
    </w:p>
    <w:p w14:paraId="558258B8" w14:textId="77777777" w:rsidR="009A3EEE" w:rsidRDefault="00000000">
      <w:pPr>
        <w:spacing w:before="179" w:line="273" w:lineRule="auto"/>
        <w:rPr>
          <w:sz w:val="24"/>
        </w:rPr>
      </w:pPr>
      <w:r>
        <w:rPr>
          <w:b/>
          <w:sz w:val="24"/>
        </w:rPr>
        <w:t>OPRACOWANO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PODSTAWIE: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Podstawa</w:t>
      </w:r>
      <w:r>
        <w:rPr>
          <w:spacing w:val="-5"/>
          <w:sz w:val="24"/>
        </w:rPr>
        <w:t xml:space="preserve"> </w:t>
      </w:r>
      <w:r>
        <w:rPr>
          <w:sz w:val="24"/>
        </w:rPr>
        <w:t>Programowa</w:t>
      </w:r>
      <w:r>
        <w:rPr>
          <w:spacing w:val="-5"/>
          <w:sz w:val="24"/>
        </w:rPr>
        <w:t xml:space="preserve"> </w:t>
      </w:r>
      <w:r>
        <w:rPr>
          <w:sz w:val="24"/>
        </w:rPr>
        <w:t>2019</w:t>
      </w:r>
      <w:r>
        <w:rPr>
          <w:spacing w:val="-5"/>
          <w:sz w:val="24"/>
        </w:rPr>
        <w:t xml:space="preserve"> </w:t>
      </w:r>
      <w:r>
        <w:rPr>
          <w:sz w:val="24"/>
        </w:rPr>
        <w:t>(311204)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arkusze egzaminacyjny CKE.</w:t>
      </w:r>
    </w:p>
    <w:p w14:paraId="049264D6" w14:textId="77777777" w:rsidR="009A3EEE" w:rsidRDefault="009A3EEE">
      <w:pPr>
        <w:pStyle w:val="Tekstpodstawowy"/>
        <w:spacing w:before="0"/>
        <w:ind w:left="0" w:firstLine="0"/>
        <w:rPr>
          <w:b w:val="0"/>
        </w:rPr>
      </w:pPr>
    </w:p>
    <w:p w14:paraId="7F331EFC" w14:textId="77777777" w:rsidR="009A3EEE" w:rsidRDefault="009A3EEE">
      <w:pPr>
        <w:pStyle w:val="Tekstpodstawowy"/>
        <w:spacing w:before="44"/>
        <w:ind w:left="0" w:firstLine="0"/>
        <w:rPr>
          <w:b w:val="0"/>
        </w:rPr>
      </w:pPr>
    </w:p>
    <w:p w14:paraId="6738A10E" w14:textId="77777777" w:rsidR="009A3EEE" w:rsidRDefault="00000000">
      <w:pPr>
        <w:pStyle w:val="Nagwek1"/>
        <w:numPr>
          <w:ilvl w:val="0"/>
          <w:numId w:val="4"/>
        </w:numPr>
        <w:tabs>
          <w:tab w:val="left" w:pos="213"/>
        </w:tabs>
        <w:ind w:left="213" w:hanging="213"/>
      </w:pPr>
      <w:r>
        <w:t>ZAKRES</w:t>
      </w:r>
      <w:r>
        <w:rPr>
          <w:spacing w:val="-5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KRYTERIA</w:t>
      </w:r>
      <w:r>
        <w:rPr>
          <w:spacing w:val="-4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t>(SCENARIUSZ</w:t>
      </w:r>
      <w:r>
        <w:rPr>
          <w:spacing w:val="-4"/>
        </w:rPr>
        <w:t xml:space="preserve"> </w:t>
      </w:r>
      <w:r>
        <w:rPr>
          <w:spacing w:val="-5"/>
        </w:rPr>
        <w:t>VR)</w:t>
      </w:r>
    </w:p>
    <w:p w14:paraId="02878B81" w14:textId="77777777" w:rsidR="009A3EEE" w:rsidRDefault="00000000">
      <w:pPr>
        <w:spacing w:before="179" w:line="273" w:lineRule="auto"/>
        <w:rPr>
          <w:sz w:val="24"/>
        </w:rPr>
      </w:pPr>
      <w:r>
        <w:rPr>
          <w:sz w:val="24"/>
        </w:rPr>
        <w:t>Wirtualna</w:t>
      </w:r>
      <w:r>
        <w:rPr>
          <w:spacing w:val="-4"/>
          <w:sz w:val="24"/>
        </w:rPr>
        <w:t xml:space="preserve"> </w:t>
      </w:r>
      <w:r>
        <w:rPr>
          <w:sz w:val="24"/>
        </w:rPr>
        <w:t>walidacja</w:t>
      </w:r>
      <w:r>
        <w:rPr>
          <w:spacing w:val="-4"/>
          <w:sz w:val="24"/>
        </w:rPr>
        <w:t xml:space="preserve"> </w:t>
      </w:r>
      <w:r>
        <w:rPr>
          <w:sz w:val="24"/>
        </w:rPr>
        <w:t>obejmuje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kluczowe</w:t>
      </w:r>
      <w:r>
        <w:rPr>
          <w:spacing w:val="-4"/>
          <w:sz w:val="24"/>
        </w:rPr>
        <w:t xml:space="preserve"> </w:t>
      </w:r>
      <w:r>
        <w:rPr>
          <w:sz w:val="24"/>
        </w:rPr>
        <w:t>zestawy</w:t>
      </w:r>
      <w:r>
        <w:rPr>
          <w:spacing w:val="-4"/>
          <w:sz w:val="24"/>
        </w:rPr>
        <w:t xml:space="preserve"> </w:t>
      </w:r>
      <w:r>
        <w:rPr>
          <w:sz w:val="24"/>
        </w:rPr>
        <w:t>efektów</w:t>
      </w:r>
      <w:r>
        <w:rPr>
          <w:spacing w:val="-4"/>
          <w:sz w:val="24"/>
        </w:rPr>
        <w:t xml:space="preserve"> </w:t>
      </w:r>
      <w:r>
        <w:rPr>
          <w:sz w:val="24"/>
        </w:rPr>
        <w:t>uczenia</w:t>
      </w:r>
      <w:r>
        <w:rPr>
          <w:spacing w:val="-4"/>
          <w:sz w:val="24"/>
        </w:rPr>
        <w:t xml:space="preserve"> </w:t>
      </w:r>
      <w:r>
        <w:rPr>
          <w:sz w:val="24"/>
        </w:rPr>
        <w:t>się.</w:t>
      </w:r>
      <w:r>
        <w:rPr>
          <w:spacing w:val="-4"/>
          <w:sz w:val="24"/>
        </w:rPr>
        <w:t xml:space="preserve"> </w:t>
      </w:r>
      <w:r>
        <w:rPr>
          <w:sz w:val="24"/>
        </w:rPr>
        <w:t>Każdy</w:t>
      </w:r>
      <w:r>
        <w:rPr>
          <w:spacing w:val="-4"/>
          <w:sz w:val="24"/>
        </w:rPr>
        <w:t xml:space="preserve"> </w:t>
      </w:r>
      <w:r>
        <w:rPr>
          <w:sz w:val="24"/>
        </w:rPr>
        <w:t>etap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goglach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VR kończy się automatycznym raportem zgodności z Polską Normą oraz standardami estetyki </w:t>
      </w:r>
      <w:r>
        <w:rPr>
          <w:spacing w:val="-2"/>
          <w:sz w:val="24"/>
        </w:rPr>
        <w:t>elewacyjnej.</w:t>
      </w:r>
    </w:p>
    <w:p w14:paraId="24FF792E" w14:textId="77777777" w:rsidR="009A3EEE" w:rsidRDefault="009A3EEE">
      <w:pPr>
        <w:pStyle w:val="Tekstpodstawowy"/>
        <w:spacing w:before="0"/>
        <w:ind w:left="0" w:firstLine="0"/>
        <w:rPr>
          <w:b w:val="0"/>
        </w:rPr>
      </w:pPr>
    </w:p>
    <w:p w14:paraId="77D89EB8" w14:textId="77777777" w:rsidR="009A3EEE" w:rsidRDefault="009A3EEE">
      <w:pPr>
        <w:pStyle w:val="Tekstpodstawowy"/>
        <w:spacing w:before="44"/>
        <w:ind w:left="0" w:firstLine="0"/>
        <w:rPr>
          <w:b w:val="0"/>
        </w:rPr>
      </w:pPr>
    </w:p>
    <w:p w14:paraId="4C4DF4DA" w14:textId="77777777" w:rsidR="009A3EEE" w:rsidRDefault="00000000">
      <w:pPr>
        <w:pStyle w:val="Nagwek1"/>
      </w:pPr>
      <w:r>
        <w:t>ZESTAW</w:t>
      </w:r>
      <w:r>
        <w:rPr>
          <w:spacing w:val="-6"/>
        </w:rPr>
        <w:t xml:space="preserve"> </w:t>
      </w:r>
      <w:r>
        <w:t>I:</w:t>
      </w:r>
      <w:r>
        <w:rPr>
          <w:spacing w:val="-4"/>
        </w:rPr>
        <w:t xml:space="preserve"> </w:t>
      </w:r>
      <w:r>
        <w:t>PRZYGOTOWANIE</w:t>
      </w:r>
      <w:r>
        <w:rPr>
          <w:spacing w:val="-3"/>
        </w:rPr>
        <w:t xml:space="preserve"> </w:t>
      </w:r>
      <w:r>
        <w:t>PODŁOŻA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ORGANIZACJA</w:t>
      </w:r>
      <w:r>
        <w:rPr>
          <w:spacing w:val="-3"/>
        </w:rPr>
        <w:t xml:space="preserve"> </w:t>
      </w:r>
      <w:r>
        <w:rPr>
          <w:spacing w:val="-2"/>
        </w:rPr>
        <w:t>STANOWISKA</w:t>
      </w:r>
    </w:p>
    <w:p w14:paraId="65B71A59" w14:textId="77777777" w:rsidR="009A3EEE" w:rsidRDefault="00000000">
      <w:pPr>
        <w:spacing w:before="180"/>
        <w:rPr>
          <w:i/>
          <w:sz w:val="24"/>
        </w:rPr>
      </w:pPr>
      <w:r>
        <w:rPr>
          <w:i/>
          <w:sz w:val="24"/>
        </w:rPr>
        <w:t>Uczeń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przygotowuje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płaszczyznę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ściany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działania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tynkarskie</w:t>
      </w:r>
    </w:p>
    <w:p w14:paraId="3C7AA94A" w14:textId="77777777" w:rsidR="009A3EEE" w:rsidRDefault="00000000">
      <w:pPr>
        <w:pStyle w:val="Tekstpodstawowy"/>
        <w:spacing w:before="179"/>
        <w:ind w:left="0" w:firstLine="0"/>
      </w:pPr>
      <w:r>
        <w:t>Efekty</w:t>
      </w:r>
      <w:r>
        <w:rPr>
          <w:spacing w:val="-2"/>
        </w:rPr>
        <w:t xml:space="preserve"> </w:t>
      </w:r>
      <w:r>
        <w:t>uczenia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(Uczeń):</w:t>
      </w:r>
    </w:p>
    <w:p w14:paraId="48BD575F" w14:textId="77777777" w:rsidR="009A3EEE" w:rsidRDefault="00000000">
      <w:pPr>
        <w:pStyle w:val="Akapitzlist"/>
        <w:numPr>
          <w:ilvl w:val="1"/>
          <w:numId w:val="4"/>
        </w:numPr>
        <w:tabs>
          <w:tab w:val="left" w:pos="707"/>
        </w:tabs>
        <w:spacing w:line="273" w:lineRule="auto"/>
        <w:ind w:left="707" w:right="966"/>
        <w:rPr>
          <w:b/>
          <w:sz w:val="24"/>
        </w:rPr>
      </w:pPr>
      <w:r>
        <w:rPr>
          <w:b/>
          <w:sz w:val="24"/>
        </w:rPr>
        <w:t>Dobiera materiały i narzędzia: Wskazuje w menu VR tynk strukturalny (np. silikonowy/akrylowy),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grunt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podtynkowy,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pacę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stalową,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pacę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PVC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taśmy </w:t>
      </w:r>
      <w:r>
        <w:rPr>
          <w:b/>
          <w:spacing w:val="-2"/>
          <w:sz w:val="24"/>
        </w:rPr>
        <w:t>malarskie.</w:t>
      </w:r>
    </w:p>
    <w:p w14:paraId="22CDA909" w14:textId="77777777" w:rsidR="009A3EEE" w:rsidRDefault="00000000">
      <w:pPr>
        <w:pStyle w:val="Akapitzlist"/>
        <w:numPr>
          <w:ilvl w:val="1"/>
          <w:numId w:val="4"/>
        </w:numPr>
        <w:tabs>
          <w:tab w:val="left" w:pos="707"/>
        </w:tabs>
        <w:spacing w:before="141" w:line="273" w:lineRule="auto"/>
        <w:ind w:left="707" w:right="203"/>
        <w:rPr>
          <w:b/>
          <w:sz w:val="24"/>
        </w:rPr>
      </w:pPr>
      <w:r>
        <w:rPr>
          <w:b/>
          <w:sz w:val="24"/>
        </w:rPr>
        <w:t>Przygotowuje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powierzchnię: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Oczyszcza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wirtualną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ścianę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kurzu,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zacieków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zaprawy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 wystających fragmentów (użycie wirtualnej szczotki i skrobaka).</w:t>
      </w:r>
    </w:p>
    <w:p w14:paraId="46DA89B9" w14:textId="77777777" w:rsidR="009A3EEE" w:rsidRDefault="00000000">
      <w:pPr>
        <w:pStyle w:val="Akapitzlist"/>
        <w:numPr>
          <w:ilvl w:val="1"/>
          <w:numId w:val="4"/>
        </w:numPr>
        <w:tabs>
          <w:tab w:val="left" w:pos="707"/>
        </w:tabs>
        <w:spacing w:before="141" w:line="273" w:lineRule="auto"/>
        <w:ind w:left="707" w:right="703"/>
        <w:rPr>
          <w:b/>
          <w:sz w:val="24"/>
        </w:rPr>
      </w:pPr>
      <w:r>
        <w:rPr>
          <w:b/>
          <w:sz w:val="24"/>
        </w:rPr>
        <w:t>Gruntuje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podłoże: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Nakłada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środek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gruntujący,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dbając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równomierne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nasycenie ściany (kontrola wizualna zmiany odcienia podłoża).</w:t>
      </w:r>
    </w:p>
    <w:p w14:paraId="48E254AD" w14:textId="77777777" w:rsidR="009A3EEE" w:rsidRDefault="00000000">
      <w:pPr>
        <w:pStyle w:val="Tekstpodstawowy"/>
        <w:ind w:left="0" w:firstLine="0"/>
      </w:pPr>
      <w:r>
        <w:t>Kryteria</w:t>
      </w:r>
      <w:r>
        <w:rPr>
          <w:spacing w:val="-4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5"/>
        </w:rPr>
        <w:t>VR:</w:t>
      </w:r>
    </w:p>
    <w:p w14:paraId="2DD73BDA" w14:textId="77777777" w:rsidR="009A3EEE" w:rsidRDefault="00000000">
      <w:pPr>
        <w:pStyle w:val="Akapitzlist"/>
        <w:numPr>
          <w:ilvl w:val="2"/>
          <w:numId w:val="4"/>
        </w:numPr>
        <w:tabs>
          <w:tab w:val="left" w:pos="767"/>
        </w:tabs>
        <w:ind w:left="767"/>
        <w:rPr>
          <w:sz w:val="24"/>
        </w:rPr>
      </w:pPr>
      <w:r>
        <w:rPr>
          <w:sz w:val="24"/>
        </w:rPr>
        <w:t>Prawidłowy</w:t>
      </w:r>
      <w:r>
        <w:rPr>
          <w:spacing w:val="-7"/>
          <w:sz w:val="24"/>
        </w:rPr>
        <w:t xml:space="preserve"> </w:t>
      </w:r>
      <w:r>
        <w:rPr>
          <w:sz w:val="24"/>
        </w:rPr>
        <w:t>wybór</w:t>
      </w:r>
      <w:r>
        <w:rPr>
          <w:spacing w:val="-4"/>
          <w:sz w:val="24"/>
        </w:rPr>
        <w:t xml:space="preserve"> </w:t>
      </w:r>
      <w:r>
        <w:rPr>
          <w:sz w:val="24"/>
        </w:rPr>
        <w:t>Środków</w:t>
      </w:r>
      <w:r>
        <w:rPr>
          <w:spacing w:val="-4"/>
          <w:sz w:val="24"/>
        </w:rPr>
        <w:t xml:space="preserve"> </w:t>
      </w:r>
      <w:r>
        <w:rPr>
          <w:sz w:val="24"/>
        </w:rPr>
        <w:t>Ochrony</w:t>
      </w:r>
      <w:r>
        <w:rPr>
          <w:spacing w:val="-5"/>
          <w:sz w:val="24"/>
        </w:rPr>
        <w:t xml:space="preserve"> </w:t>
      </w:r>
      <w:r>
        <w:rPr>
          <w:sz w:val="24"/>
        </w:rPr>
        <w:t>Indywidualnej</w:t>
      </w:r>
      <w:r>
        <w:rPr>
          <w:spacing w:val="-4"/>
          <w:sz w:val="24"/>
        </w:rPr>
        <w:t xml:space="preserve"> </w:t>
      </w:r>
      <w:r>
        <w:rPr>
          <w:sz w:val="24"/>
        </w:rPr>
        <w:t>(okulary</w:t>
      </w:r>
      <w:r>
        <w:rPr>
          <w:spacing w:val="-4"/>
          <w:sz w:val="24"/>
        </w:rPr>
        <w:t xml:space="preserve"> </w:t>
      </w:r>
      <w:r>
        <w:rPr>
          <w:sz w:val="24"/>
        </w:rPr>
        <w:t>ochronne,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rękawice).</w:t>
      </w:r>
    </w:p>
    <w:p w14:paraId="351FED38" w14:textId="77777777" w:rsidR="009A3EEE" w:rsidRDefault="00000000">
      <w:pPr>
        <w:pStyle w:val="Akapitzlist"/>
        <w:numPr>
          <w:ilvl w:val="2"/>
          <w:numId w:val="4"/>
        </w:numPr>
        <w:tabs>
          <w:tab w:val="left" w:pos="707"/>
          <w:tab w:val="left" w:pos="767"/>
        </w:tabs>
        <w:spacing w:line="273" w:lineRule="auto"/>
        <w:ind w:left="707" w:right="1679" w:hanging="283"/>
        <w:rPr>
          <w:sz w:val="24"/>
        </w:rPr>
      </w:pPr>
      <w:r>
        <w:rPr>
          <w:sz w:val="24"/>
        </w:rPr>
        <w:t>Procentowa</w:t>
      </w:r>
      <w:r>
        <w:rPr>
          <w:spacing w:val="40"/>
          <w:sz w:val="24"/>
        </w:rPr>
        <w:t xml:space="preserve"> </w:t>
      </w:r>
      <w:r>
        <w:rPr>
          <w:sz w:val="24"/>
        </w:rPr>
        <w:t>dokładność</w:t>
      </w:r>
      <w:r>
        <w:rPr>
          <w:spacing w:val="-6"/>
          <w:sz w:val="24"/>
        </w:rPr>
        <w:t xml:space="preserve"> </w:t>
      </w:r>
      <w:r>
        <w:rPr>
          <w:sz w:val="24"/>
        </w:rPr>
        <w:t>oczyszczenia</w:t>
      </w:r>
      <w:r>
        <w:rPr>
          <w:spacing w:val="-6"/>
          <w:sz w:val="24"/>
        </w:rPr>
        <w:t xml:space="preserve"> </w:t>
      </w:r>
      <w:r>
        <w:rPr>
          <w:sz w:val="24"/>
        </w:rPr>
        <w:t>podłoża</w:t>
      </w:r>
      <w:r>
        <w:rPr>
          <w:spacing w:val="-6"/>
          <w:sz w:val="24"/>
        </w:rPr>
        <w:t xml:space="preserve"> </w:t>
      </w:r>
      <w:r>
        <w:rPr>
          <w:sz w:val="24"/>
        </w:rPr>
        <w:t>(wymagane</w:t>
      </w:r>
      <w:r>
        <w:rPr>
          <w:spacing w:val="-6"/>
          <w:sz w:val="24"/>
        </w:rPr>
        <w:t xml:space="preserve"> </w:t>
      </w:r>
      <w:r>
        <w:rPr>
          <w:sz w:val="24"/>
        </w:rPr>
        <w:t>100%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usunięcia </w:t>
      </w:r>
      <w:r>
        <w:rPr>
          <w:spacing w:val="-2"/>
          <w:sz w:val="24"/>
        </w:rPr>
        <w:t>zanieczyszczeń).</w:t>
      </w:r>
    </w:p>
    <w:p w14:paraId="24DC3AB6" w14:textId="77777777" w:rsidR="009A3EEE" w:rsidRDefault="00000000">
      <w:pPr>
        <w:pStyle w:val="Nagwek1"/>
        <w:spacing w:before="141"/>
      </w:pPr>
      <w:r>
        <w:t>ZESTAW</w:t>
      </w:r>
      <w:r>
        <w:rPr>
          <w:spacing w:val="-3"/>
        </w:rPr>
        <w:t xml:space="preserve"> </w:t>
      </w:r>
      <w:r>
        <w:t>II:</w:t>
      </w:r>
      <w:r>
        <w:rPr>
          <w:spacing w:val="-3"/>
        </w:rPr>
        <w:t xml:space="preserve"> </w:t>
      </w:r>
      <w:r>
        <w:t>NAKŁADANIE</w:t>
      </w:r>
      <w:r>
        <w:rPr>
          <w:spacing w:val="-3"/>
        </w:rPr>
        <w:t xml:space="preserve"> </w:t>
      </w:r>
      <w:r>
        <w:t>TYNKU</w:t>
      </w:r>
      <w:r>
        <w:rPr>
          <w:spacing w:val="-3"/>
        </w:rPr>
        <w:t xml:space="preserve"> </w:t>
      </w:r>
      <w:r>
        <w:rPr>
          <w:spacing w:val="-2"/>
        </w:rPr>
        <w:t>STRUKTURALNEGO</w:t>
      </w:r>
    </w:p>
    <w:p w14:paraId="2FC528E4" w14:textId="77777777" w:rsidR="009A3EEE" w:rsidRDefault="00000000">
      <w:pPr>
        <w:spacing w:before="179"/>
        <w:rPr>
          <w:i/>
          <w:sz w:val="24"/>
        </w:rPr>
      </w:pPr>
      <w:r>
        <w:rPr>
          <w:i/>
          <w:sz w:val="24"/>
        </w:rPr>
        <w:t>Główny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moduł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techniczny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skupiony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kontroli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grubości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warstwy.</w:t>
      </w:r>
    </w:p>
    <w:p w14:paraId="39BE8553" w14:textId="77777777" w:rsidR="009A3EEE" w:rsidRDefault="00000000">
      <w:pPr>
        <w:pStyle w:val="Tekstpodstawowy"/>
        <w:spacing w:before="179"/>
        <w:ind w:left="0" w:firstLine="0"/>
      </w:pPr>
      <w:r>
        <w:t>Efekty</w:t>
      </w:r>
      <w:r>
        <w:rPr>
          <w:spacing w:val="-2"/>
        </w:rPr>
        <w:t xml:space="preserve"> </w:t>
      </w:r>
      <w:r>
        <w:t>uczenia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(Uczeń):</w:t>
      </w:r>
    </w:p>
    <w:p w14:paraId="5D0D9A77" w14:textId="77777777" w:rsidR="009A3EEE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line="273" w:lineRule="auto"/>
        <w:ind w:left="707" w:right="149"/>
        <w:rPr>
          <w:b/>
          <w:sz w:val="24"/>
        </w:rPr>
      </w:pPr>
      <w:r>
        <w:rPr>
          <w:b/>
          <w:sz w:val="24"/>
        </w:rPr>
        <w:t>Aplikuje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masę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tynkarską: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Operuje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pacą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stalową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odpowiednim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kątem,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nakładając tynk metodą „od dołu do góry”.</w:t>
      </w:r>
    </w:p>
    <w:p w14:paraId="6DEBB4D9" w14:textId="77777777" w:rsidR="009A3EEE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before="141" w:line="273" w:lineRule="auto"/>
        <w:ind w:left="707" w:right="221"/>
        <w:rPr>
          <w:b/>
          <w:sz w:val="24"/>
        </w:rPr>
      </w:pPr>
      <w:r>
        <w:rPr>
          <w:b/>
          <w:sz w:val="24"/>
        </w:rPr>
        <w:t>Kontroluje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grubość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warstwy: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Ściąga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nadmiar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tynku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momentu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uzyskania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grubości odpowiadającej ziarnu kruszywa (system VR blokuje zbyt grube nakładanie).</w:t>
      </w:r>
    </w:p>
    <w:p w14:paraId="0685DF13" w14:textId="77777777" w:rsidR="009A3EEE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before="141" w:line="273" w:lineRule="auto"/>
        <w:ind w:left="707" w:right="51"/>
        <w:rPr>
          <w:b/>
          <w:sz w:val="24"/>
        </w:rPr>
      </w:pPr>
      <w:r>
        <w:rPr>
          <w:b/>
          <w:sz w:val="24"/>
        </w:rPr>
        <w:t>Utrzymuje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ciągłość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pracy: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Stosuje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zasadę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„mokre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mokre”,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uniknąć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widocznych łączeń (tzw. „szwów”) na powierzchni.</w:t>
      </w:r>
    </w:p>
    <w:p w14:paraId="58CB814A" w14:textId="77777777" w:rsidR="009A3EEE" w:rsidRDefault="00000000">
      <w:pPr>
        <w:pStyle w:val="Tekstpodstawowy"/>
        <w:ind w:left="0" w:firstLine="0"/>
      </w:pPr>
      <w:r>
        <w:t>Kryteria</w:t>
      </w:r>
      <w:r>
        <w:rPr>
          <w:spacing w:val="-4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5"/>
        </w:rPr>
        <w:t>VR:</w:t>
      </w:r>
    </w:p>
    <w:p w14:paraId="122BE63A" w14:textId="77777777" w:rsidR="009A3EEE" w:rsidRDefault="00000000">
      <w:pPr>
        <w:pStyle w:val="Akapitzlist"/>
        <w:numPr>
          <w:ilvl w:val="1"/>
          <w:numId w:val="3"/>
        </w:numPr>
        <w:tabs>
          <w:tab w:val="left" w:pos="706"/>
        </w:tabs>
        <w:ind w:left="706" w:hanging="282"/>
        <w:rPr>
          <w:sz w:val="24"/>
        </w:rPr>
      </w:pPr>
      <w:r>
        <w:rPr>
          <w:sz w:val="24"/>
        </w:rPr>
        <w:t>Brak</w:t>
      </w:r>
      <w:r>
        <w:rPr>
          <w:spacing w:val="-5"/>
          <w:sz w:val="24"/>
        </w:rPr>
        <w:t xml:space="preserve"> </w:t>
      </w:r>
      <w:r>
        <w:rPr>
          <w:sz w:val="24"/>
        </w:rPr>
        <w:t>prześwitów</w:t>
      </w:r>
      <w:r>
        <w:rPr>
          <w:spacing w:val="-4"/>
          <w:sz w:val="24"/>
        </w:rPr>
        <w:t xml:space="preserve"> </w:t>
      </w:r>
      <w:r>
        <w:rPr>
          <w:sz w:val="24"/>
        </w:rPr>
        <w:t>podłoża</w:t>
      </w:r>
      <w:r>
        <w:rPr>
          <w:spacing w:val="-4"/>
          <w:sz w:val="24"/>
        </w:rPr>
        <w:t xml:space="preserve"> </w:t>
      </w:r>
      <w:r>
        <w:rPr>
          <w:sz w:val="24"/>
        </w:rPr>
        <w:t>(system</w:t>
      </w:r>
      <w:r>
        <w:rPr>
          <w:spacing w:val="-4"/>
          <w:sz w:val="24"/>
        </w:rPr>
        <w:t xml:space="preserve"> </w:t>
      </w:r>
      <w:r>
        <w:rPr>
          <w:sz w:val="24"/>
        </w:rPr>
        <w:t>analizuje</w:t>
      </w:r>
      <w:r>
        <w:rPr>
          <w:spacing w:val="-4"/>
          <w:sz w:val="24"/>
        </w:rPr>
        <w:t xml:space="preserve"> </w:t>
      </w:r>
      <w:r>
        <w:rPr>
          <w:sz w:val="24"/>
        </w:rPr>
        <w:t>ciągłość</w:t>
      </w:r>
      <w:r>
        <w:rPr>
          <w:spacing w:val="-4"/>
          <w:sz w:val="24"/>
        </w:rPr>
        <w:t xml:space="preserve"> </w:t>
      </w:r>
      <w:r>
        <w:rPr>
          <w:sz w:val="24"/>
        </w:rPr>
        <w:t>tekstury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tynku).</w:t>
      </w:r>
    </w:p>
    <w:p w14:paraId="392BF997" w14:textId="77777777" w:rsidR="009A3EEE" w:rsidRDefault="009A3EEE">
      <w:pPr>
        <w:pStyle w:val="Akapitzlist"/>
        <w:rPr>
          <w:sz w:val="24"/>
        </w:rPr>
        <w:sectPr w:rsidR="009A3EEE">
          <w:type w:val="continuous"/>
          <w:pgSz w:w="11910" w:h="16840"/>
          <w:pgMar w:top="1040" w:right="1133" w:bottom="280" w:left="1133" w:header="708" w:footer="708" w:gutter="0"/>
          <w:cols w:space="708"/>
        </w:sectPr>
      </w:pPr>
    </w:p>
    <w:p w14:paraId="6712EA5F" w14:textId="77777777" w:rsidR="009A3EEE" w:rsidRDefault="00000000">
      <w:pPr>
        <w:pStyle w:val="Akapitzlist"/>
        <w:numPr>
          <w:ilvl w:val="1"/>
          <w:numId w:val="3"/>
        </w:numPr>
        <w:tabs>
          <w:tab w:val="left" w:pos="706"/>
        </w:tabs>
        <w:spacing w:before="77"/>
        <w:ind w:left="706" w:hanging="282"/>
        <w:rPr>
          <w:sz w:val="24"/>
        </w:rPr>
      </w:pPr>
      <w:r>
        <w:rPr>
          <w:sz w:val="24"/>
        </w:rPr>
        <w:lastRenderedPageBreak/>
        <w:t>Grubość</w:t>
      </w:r>
      <w:r>
        <w:rPr>
          <w:spacing w:val="-7"/>
          <w:sz w:val="24"/>
        </w:rPr>
        <w:t xml:space="preserve"> </w:t>
      </w:r>
      <w:r>
        <w:rPr>
          <w:sz w:val="24"/>
        </w:rPr>
        <w:t>tynku</w:t>
      </w:r>
      <w:r>
        <w:rPr>
          <w:spacing w:val="-4"/>
          <w:sz w:val="24"/>
        </w:rPr>
        <w:t xml:space="preserve"> </w:t>
      </w:r>
      <w:r>
        <w:rPr>
          <w:sz w:val="24"/>
        </w:rPr>
        <w:t>zgodna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granulacją</w:t>
      </w:r>
      <w:r>
        <w:rPr>
          <w:spacing w:val="-5"/>
          <w:sz w:val="24"/>
        </w:rPr>
        <w:t xml:space="preserve"> </w:t>
      </w:r>
      <w:r>
        <w:rPr>
          <w:sz w:val="24"/>
        </w:rPr>
        <w:t>kruszywa</w:t>
      </w:r>
      <w:r>
        <w:rPr>
          <w:spacing w:val="-4"/>
          <w:sz w:val="24"/>
        </w:rPr>
        <w:t xml:space="preserve"> </w:t>
      </w:r>
      <w:r>
        <w:rPr>
          <w:sz w:val="24"/>
        </w:rPr>
        <w:t>(tolerancja</w:t>
      </w:r>
      <w:r>
        <w:rPr>
          <w:spacing w:val="-4"/>
          <w:sz w:val="24"/>
        </w:rPr>
        <w:t xml:space="preserve"> </w:t>
      </w:r>
      <w:r>
        <w:rPr>
          <w:sz w:val="24"/>
        </w:rPr>
        <w:t>plus/minus</w:t>
      </w:r>
      <w:r>
        <w:rPr>
          <w:spacing w:val="-4"/>
          <w:sz w:val="24"/>
        </w:rPr>
        <w:t xml:space="preserve"> </w:t>
      </w:r>
      <w:r>
        <w:rPr>
          <w:sz w:val="24"/>
        </w:rPr>
        <w:t>0,5</w:t>
      </w:r>
      <w:r>
        <w:rPr>
          <w:spacing w:val="-4"/>
          <w:sz w:val="24"/>
        </w:rPr>
        <w:t xml:space="preserve"> mm).</w:t>
      </w:r>
    </w:p>
    <w:p w14:paraId="5BB63A84" w14:textId="77777777" w:rsidR="009A3EEE" w:rsidRDefault="00000000">
      <w:pPr>
        <w:pStyle w:val="Akapitzlist"/>
        <w:numPr>
          <w:ilvl w:val="1"/>
          <w:numId w:val="3"/>
        </w:numPr>
        <w:tabs>
          <w:tab w:val="left" w:pos="706"/>
        </w:tabs>
        <w:ind w:left="706" w:hanging="282"/>
        <w:rPr>
          <w:sz w:val="24"/>
        </w:rPr>
      </w:pPr>
      <w:r>
        <w:rPr>
          <w:sz w:val="24"/>
        </w:rPr>
        <w:t>Brak</w:t>
      </w:r>
      <w:r>
        <w:rPr>
          <w:spacing w:val="-6"/>
          <w:sz w:val="24"/>
        </w:rPr>
        <w:t xml:space="preserve"> </w:t>
      </w:r>
      <w:r>
        <w:rPr>
          <w:sz w:val="24"/>
        </w:rPr>
        <w:t>odspojeń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spływania</w:t>
      </w:r>
      <w:r>
        <w:rPr>
          <w:spacing w:val="-4"/>
          <w:sz w:val="24"/>
        </w:rPr>
        <w:t xml:space="preserve"> </w:t>
      </w:r>
      <w:r>
        <w:rPr>
          <w:sz w:val="24"/>
        </w:rPr>
        <w:t>masy</w:t>
      </w:r>
      <w:r>
        <w:rPr>
          <w:spacing w:val="-4"/>
          <w:sz w:val="24"/>
        </w:rPr>
        <w:t xml:space="preserve"> </w:t>
      </w:r>
      <w:r>
        <w:rPr>
          <w:sz w:val="24"/>
        </w:rPr>
        <w:t>(prawidłowa</w:t>
      </w:r>
      <w:r>
        <w:rPr>
          <w:spacing w:val="-3"/>
          <w:sz w:val="24"/>
        </w:rPr>
        <w:t xml:space="preserve"> </w:t>
      </w:r>
      <w:r>
        <w:rPr>
          <w:sz w:val="24"/>
        </w:rPr>
        <w:t>siła</w:t>
      </w:r>
      <w:r>
        <w:rPr>
          <w:spacing w:val="-4"/>
          <w:sz w:val="24"/>
        </w:rPr>
        <w:t xml:space="preserve"> </w:t>
      </w:r>
      <w:r>
        <w:rPr>
          <w:sz w:val="24"/>
        </w:rPr>
        <w:t>docisku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pacy).</w:t>
      </w:r>
    </w:p>
    <w:p w14:paraId="78EFCB64" w14:textId="77777777" w:rsidR="009A3EEE" w:rsidRDefault="00000000">
      <w:pPr>
        <w:pStyle w:val="Nagwek1"/>
        <w:spacing w:before="179"/>
      </w:pPr>
      <w:r>
        <w:t>ZESTAW</w:t>
      </w:r>
      <w:r>
        <w:rPr>
          <w:spacing w:val="-6"/>
        </w:rPr>
        <w:t xml:space="preserve"> </w:t>
      </w:r>
      <w:r>
        <w:t>III:</w:t>
      </w:r>
      <w:r>
        <w:rPr>
          <w:spacing w:val="-3"/>
        </w:rPr>
        <w:t xml:space="preserve"> </w:t>
      </w:r>
      <w:r>
        <w:t>ZATARCIE</w:t>
      </w:r>
      <w:r>
        <w:rPr>
          <w:spacing w:val="-4"/>
        </w:rPr>
        <w:t xml:space="preserve"> </w:t>
      </w:r>
      <w:r>
        <w:t>POWIERZCHNI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WYKOŃCZENIE</w:t>
      </w:r>
      <w:r>
        <w:rPr>
          <w:spacing w:val="-3"/>
        </w:rPr>
        <w:t xml:space="preserve"> </w:t>
      </w:r>
      <w:r>
        <w:rPr>
          <w:spacing w:val="-2"/>
        </w:rPr>
        <w:t>KRAWĘDZI</w:t>
      </w:r>
    </w:p>
    <w:p w14:paraId="225ABBAF" w14:textId="77777777" w:rsidR="009A3EEE" w:rsidRDefault="00000000">
      <w:pPr>
        <w:spacing w:before="179"/>
        <w:rPr>
          <w:i/>
          <w:sz w:val="24"/>
        </w:rPr>
      </w:pPr>
      <w:r>
        <w:rPr>
          <w:i/>
          <w:sz w:val="24"/>
        </w:rPr>
        <w:t>Moduł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wykończeniowy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sprawdzający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wyczucie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materiału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estetykę.</w:t>
      </w:r>
    </w:p>
    <w:p w14:paraId="0DDEE1E6" w14:textId="77777777" w:rsidR="009A3EEE" w:rsidRDefault="00000000">
      <w:pPr>
        <w:pStyle w:val="Tekstpodstawowy"/>
        <w:spacing w:before="179"/>
        <w:ind w:left="0" w:firstLine="0"/>
      </w:pPr>
      <w:r>
        <w:t>Efekty</w:t>
      </w:r>
      <w:r>
        <w:rPr>
          <w:spacing w:val="-2"/>
        </w:rPr>
        <w:t xml:space="preserve"> </w:t>
      </w:r>
      <w:r>
        <w:t>uczenia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(Uczeń):</w:t>
      </w:r>
    </w:p>
    <w:p w14:paraId="3A8CE64F" w14:textId="77777777" w:rsidR="009A3EEE" w:rsidRDefault="00000000">
      <w:pPr>
        <w:pStyle w:val="Akapitzlist"/>
        <w:numPr>
          <w:ilvl w:val="0"/>
          <w:numId w:val="2"/>
        </w:numPr>
        <w:tabs>
          <w:tab w:val="left" w:pos="707"/>
        </w:tabs>
        <w:spacing w:line="273" w:lineRule="auto"/>
        <w:ind w:left="707" w:right="1150"/>
        <w:rPr>
          <w:b/>
          <w:sz w:val="24"/>
        </w:rPr>
      </w:pPr>
      <w:r>
        <w:rPr>
          <w:b/>
          <w:sz w:val="24"/>
        </w:rPr>
        <w:t>Nadaje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fakturę: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Wykonuje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miarowe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ruchy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okrężne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(faktura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„baranek”)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lub pionowe/poziome (faktura „kornik”) przy użyciu pacy PVC.</w:t>
      </w:r>
    </w:p>
    <w:p w14:paraId="4A6C2F8D" w14:textId="77777777" w:rsidR="009A3EEE" w:rsidRDefault="00000000">
      <w:pPr>
        <w:pStyle w:val="Akapitzlist"/>
        <w:numPr>
          <w:ilvl w:val="0"/>
          <w:numId w:val="2"/>
        </w:numPr>
        <w:tabs>
          <w:tab w:val="left" w:pos="707"/>
        </w:tabs>
        <w:spacing w:before="141" w:line="273" w:lineRule="auto"/>
        <w:ind w:left="707" w:right="1049"/>
        <w:rPr>
          <w:b/>
          <w:sz w:val="24"/>
        </w:rPr>
      </w:pPr>
      <w:r>
        <w:rPr>
          <w:b/>
          <w:sz w:val="24"/>
        </w:rPr>
        <w:t>Formuje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krawędzie: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Wykonuje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odcięcia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tynku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użyciu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taśmy malarskiej lub odcięcia „od ręki” przy krawędziach muru.</w:t>
      </w:r>
    </w:p>
    <w:p w14:paraId="33691FAC" w14:textId="77777777" w:rsidR="009A3EEE" w:rsidRDefault="00000000">
      <w:pPr>
        <w:pStyle w:val="Akapitzlist"/>
        <w:numPr>
          <w:ilvl w:val="0"/>
          <w:numId w:val="2"/>
        </w:numPr>
        <w:tabs>
          <w:tab w:val="left" w:pos="707"/>
        </w:tabs>
        <w:spacing w:before="141" w:line="273" w:lineRule="auto"/>
        <w:ind w:left="707" w:right="271"/>
        <w:rPr>
          <w:b/>
          <w:sz w:val="24"/>
        </w:rPr>
      </w:pPr>
      <w:r>
        <w:rPr>
          <w:b/>
          <w:sz w:val="24"/>
        </w:rPr>
        <w:t>Kontroluje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czas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wiązania: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Rozpoczyna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zacieranie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momencie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lekkiego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zmatowienia tynku (system VR symuluje czas schnięcia).</w:t>
      </w:r>
    </w:p>
    <w:p w14:paraId="62F0CF17" w14:textId="77777777" w:rsidR="009A3EEE" w:rsidRDefault="00000000">
      <w:pPr>
        <w:pStyle w:val="Tekstpodstawowy"/>
        <w:ind w:left="0" w:firstLine="0"/>
      </w:pPr>
      <w:r>
        <w:t>Kryteria</w:t>
      </w:r>
      <w:r>
        <w:rPr>
          <w:spacing w:val="-4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5"/>
        </w:rPr>
        <w:t>VR:</w:t>
      </w:r>
    </w:p>
    <w:p w14:paraId="4B459BBE" w14:textId="77777777" w:rsidR="009A3EEE" w:rsidRDefault="00000000">
      <w:pPr>
        <w:pStyle w:val="Akapitzlist"/>
        <w:numPr>
          <w:ilvl w:val="1"/>
          <w:numId w:val="2"/>
        </w:numPr>
        <w:tabs>
          <w:tab w:val="left" w:pos="706"/>
        </w:tabs>
        <w:ind w:left="706" w:hanging="282"/>
        <w:rPr>
          <w:sz w:val="24"/>
        </w:rPr>
      </w:pPr>
      <w:r>
        <w:rPr>
          <w:sz w:val="24"/>
        </w:rPr>
        <w:t>Jednolita</w:t>
      </w:r>
      <w:r>
        <w:rPr>
          <w:spacing w:val="-6"/>
          <w:sz w:val="24"/>
        </w:rPr>
        <w:t xml:space="preserve"> </w:t>
      </w:r>
      <w:r>
        <w:rPr>
          <w:sz w:val="24"/>
        </w:rPr>
        <w:t>faktura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całej</w:t>
      </w:r>
      <w:r>
        <w:rPr>
          <w:spacing w:val="-4"/>
          <w:sz w:val="24"/>
        </w:rPr>
        <w:t xml:space="preserve"> </w:t>
      </w:r>
      <w:r>
        <w:rPr>
          <w:sz w:val="24"/>
        </w:rPr>
        <w:t>powierzchni</w:t>
      </w:r>
      <w:r>
        <w:rPr>
          <w:spacing w:val="-4"/>
          <w:sz w:val="24"/>
        </w:rPr>
        <w:t xml:space="preserve"> </w:t>
      </w:r>
      <w:r>
        <w:rPr>
          <w:sz w:val="24"/>
        </w:rPr>
        <w:t>(brak</w:t>
      </w:r>
      <w:r>
        <w:rPr>
          <w:spacing w:val="-3"/>
          <w:sz w:val="24"/>
        </w:rPr>
        <w:t xml:space="preserve"> </w:t>
      </w:r>
      <w:r>
        <w:rPr>
          <w:sz w:val="24"/>
        </w:rPr>
        <w:t>miejsc</w:t>
      </w:r>
      <w:r>
        <w:rPr>
          <w:spacing w:val="-4"/>
          <w:sz w:val="24"/>
        </w:rPr>
        <w:t xml:space="preserve"> </w:t>
      </w:r>
      <w:r>
        <w:rPr>
          <w:sz w:val="24"/>
        </w:rPr>
        <w:t>„przepalonych”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zbyt</w:t>
      </w:r>
      <w:r>
        <w:rPr>
          <w:spacing w:val="-4"/>
          <w:sz w:val="24"/>
        </w:rPr>
        <w:t xml:space="preserve"> </w:t>
      </w:r>
      <w:r>
        <w:rPr>
          <w:sz w:val="24"/>
        </w:rPr>
        <w:t>mocno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zatartych).</w:t>
      </w:r>
    </w:p>
    <w:p w14:paraId="4874A190" w14:textId="77777777" w:rsidR="009A3EEE" w:rsidRDefault="00000000">
      <w:pPr>
        <w:pStyle w:val="Akapitzlist"/>
        <w:numPr>
          <w:ilvl w:val="1"/>
          <w:numId w:val="2"/>
        </w:numPr>
        <w:tabs>
          <w:tab w:val="left" w:pos="706"/>
        </w:tabs>
        <w:ind w:left="706" w:hanging="282"/>
        <w:rPr>
          <w:sz w:val="24"/>
        </w:rPr>
      </w:pPr>
      <w:r>
        <w:rPr>
          <w:sz w:val="24"/>
        </w:rPr>
        <w:t>Prosta</w:t>
      </w:r>
      <w:r>
        <w:rPr>
          <w:spacing w:val="-5"/>
          <w:sz w:val="24"/>
        </w:rPr>
        <w:t xml:space="preserve"> </w:t>
      </w:r>
      <w:r>
        <w:rPr>
          <w:sz w:val="24"/>
        </w:rPr>
        <w:t>linia</w:t>
      </w:r>
      <w:r>
        <w:rPr>
          <w:spacing w:val="-3"/>
          <w:sz w:val="24"/>
        </w:rPr>
        <w:t xml:space="preserve"> </w:t>
      </w:r>
      <w:r>
        <w:rPr>
          <w:sz w:val="24"/>
        </w:rPr>
        <w:t>odcięcia</w:t>
      </w:r>
      <w:r>
        <w:rPr>
          <w:spacing w:val="-3"/>
          <w:sz w:val="24"/>
        </w:rPr>
        <w:t xml:space="preserve"> </w:t>
      </w:r>
      <w:r>
        <w:rPr>
          <w:sz w:val="24"/>
        </w:rPr>
        <w:t>(odchylenie</w:t>
      </w:r>
      <w:r>
        <w:rPr>
          <w:spacing w:val="-3"/>
          <w:sz w:val="24"/>
        </w:rPr>
        <w:t xml:space="preserve"> </w:t>
      </w:r>
      <w:r>
        <w:rPr>
          <w:sz w:val="24"/>
        </w:rPr>
        <w:t>max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54"/>
          <w:sz w:val="24"/>
        </w:rPr>
        <w:t xml:space="preserve"> </w:t>
      </w:r>
      <w:r>
        <w:rPr>
          <w:sz w:val="24"/>
        </w:rPr>
        <w:t>mm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długości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odcinka).</w:t>
      </w:r>
    </w:p>
    <w:p w14:paraId="3D66ED7A" w14:textId="77777777" w:rsidR="009A3EEE" w:rsidRDefault="00000000">
      <w:pPr>
        <w:pStyle w:val="Akapitzlist"/>
        <w:numPr>
          <w:ilvl w:val="1"/>
          <w:numId w:val="2"/>
        </w:numPr>
        <w:tabs>
          <w:tab w:val="left" w:pos="508"/>
        </w:tabs>
        <w:ind w:left="508" w:hanging="84"/>
        <w:rPr>
          <w:sz w:val="24"/>
        </w:rPr>
      </w:pPr>
      <w:r>
        <w:rPr>
          <w:sz w:val="24"/>
        </w:rPr>
        <w:t>​</w:t>
      </w:r>
    </w:p>
    <w:p w14:paraId="30B124D5" w14:textId="77777777" w:rsidR="009A3EEE" w:rsidRDefault="00000000">
      <w:pPr>
        <w:pStyle w:val="Nagwek1"/>
        <w:numPr>
          <w:ilvl w:val="0"/>
          <w:numId w:val="4"/>
        </w:numPr>
        <w:tabs>
          <w:tab w:val="left" w:pos="306"/>
        </w:tabs>
        <w:spacing w:before="179"/>
        <w:ind w:left="306" w:hanging="306"/>
      </w:pPr>
      <w:r>
        <w:t>INSTRUKCJA</w:t>
      </w:r>
      <w:r>
        <w:rPr>
          <w:spacing w:val="-6"/>
        </w:rPr>
        <w:t xml:space="preserve"> </w:t>
      </w:r>
      <w:r>
        <w:t>WALIDACJI</w:t>
      </w:r>
      <w:r>
        <w:rPr>
          <w:spacing w:val="-6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UŻYTKOWNIKA</w:t>
      </w:r>
      <w:r>
        <w:rPr>
          <w:spacing w:val="-6"/>
        </w:rPr>
        <w:t xml:space="preserve"> </w:t>
      </w:r>
      <w:r>
        <w:rPr>
          <w:spacing w:val="-2"/>
        </w:rPr>
        <w:t>GOGLI</w:t>
      </w:r>
    </w:p>
    <w:p w14:paraId="16DECC1C" w14:textId="77777777" w:rsidR="009A3EEE" w:rsidRDefault="00000000">
      <w:pPr>
        <w:pStyle w:val="Akapitzlist"/>
        <w:numPr>
          <w:ilvl w:val="1"/>
          <w:numId w:val="4"/>
        </w:numPr>
        <w:tabs>
          <w:tab w:val="left" w:pos="707"/>
        </w:tabs>
        <w:spacing w:line="273" w:lineRule="auto"/>
        <w:ind w:left="707" w:right="17"/>
        <w:rPr>
          <w:b/>
          <w:sz w:val="24"/>
        </w:rPr>
      </w:pPr>
      <w:r>
        <w:rPr>
          <w:b/>
          <w:sz w:val="24"/>
        </w:rPr>
        <w:t>START: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„Certyfikat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Jakości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Elewacyjnej”.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Należy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wprowadzić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 wybrać typ faktury (np. Baranek 1.5mm).</w:t>
      </w:r>
    </w:p>
    <w:p w14:paraId="7C4901A5" w14:textId="77777777" w:rsidR="009A3EEE" w:rsidRDefault="00000000">
      <w:pPr>
        <w:pStyle w:val="Akapitzlist"/>
        <w:numPr>
          <w:ilvl w:val="1"/>
          <w:numId w:val="4"/>
        </w:numPr>
        <w:tabs>
          <w:tab w:val="left" w:pos="707"/>
        </w:tabs>
        <w:spacing w:before="141" w:line="273" w:lineRule="auto"/>
        <w:ind w:left="707" w:right="625"/>
        <w:rPr>
          <w:b/>
          <w:sz w:val="24"/>
        </w:rPr>
      </w:pPr>
      <w:r>
        <w:rPr>
          <w:b/>
          <w:sz w:val="24"/>
        </w:rPr>
        <w:t>CZAS: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moduł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przewidziano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(część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składowa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egzaminu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BUD.12). Licznik na nadgarstku zmienia kolor na pomarańczowy po 45 minutach.</w:t>
      </w:r>
    </w:p>
    <w:p w14:paraId="17D10EFB" w14:textId="77777777" w:rsidR="009A3EEE" w:rsidRDefault="00000000">
      <w:pPr>
        <w:pStyle w:val="Akapitzlist"/>
        <w:numPr>
          <w:ilvl w:val="1"/>
          <w:numId w:val="4"/>
        </w:numPr>
        <w:tabs>
          <w:tab w:val="left" w:pos="707"/>
        </w:tabs>
        <w:spacing w:before="141" w:line="273" w:lineRule="auto"/>
        <w:ind w:left="707" w:right="795"/>
        <w:rPr>
          <w:b/>
          <w:sz w:val="24"/>
        </w:rPr>
      </w:pPr>
      <w:r>
        <w:rPr>
          <w:b/>
          <w:sz w:val="24"/>
        </w:rPr>
        <w:t>NARZĘDZIA: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Wybór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pacy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stalowej/PVC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odbywa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poprzez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przycisk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„Grip”. System wykrywa kąt nachylenia narzędzia względem ściany (optymalny kąt nakładania to ok. 15\30 stopni).</w:t>
      </w:r>
    </w:p>
    <w:p w14:paraId="4A38665C" w14:textId="77777777" w:rsidR="009A3EEE" w:rsidRDefault="00000000">
      <w:pPr>
        <w:pStyle w:val="Akapitzlist"/>
        <w:numPr>
          <w:ilvl w:val="1"/>
          <w:numId w:val="4"/>
        </w:numPr>
        <w:tabs>
          <w:tab w:val="left" w:pos="707"/>
        </w:tabs>
        <w:spacing w:before="142" w:line="273" w:lineRule="auto"/>
        <w:ind w:left="707" w:right="254"/>
        <w:rPr>
          <w:b/>
          <w:sz w:val="24"/>
        </w:rPr>
      </w:pPr>
      <w:r>
        <w:rPr>
          <w:b/>
          <w:sz w:val="24"/>
        </w:rPr>
        <w:t>KONTROLA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JAKOŚCI: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zakończeniu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zacierania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należy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użyć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wirtualnego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światła bocznego. Jeśli system wykaże cienie (nierówności) powyżej 2 mm, podświetli je na </w:t>
      </w:r>
      <w:r>
        <w:rPr>
          <w:b/>
          <w:spacing w:val="-2"/>
          <w:sz w:val="24"/>
        </w:rPr>
        <w:t>czerwono.</w:t>
      </w:r>
    </w:p>
    <w:p w14:paraId="70BBB395" w14:textId="77777777" w:rsidR="009A3EEE" w:rsidRDefault="009A3EEE">
      <w:pPr>
        <w:pStyle w:val="Tekstpodstawowy"/>
        <w:spacing w:before="0"/>
        <w:ind w:left="0" w:firstLine="0"/>
      </w:pPr>
    </w:p>
    <w:p w14:paraId="6BE54500" w14:textId="77777777" w:rsidR="009A3EEE" w:rsidRDefault="009A3EEE">
      <w:pPr>
        <w:pStyle w:val="Tekstpodstawowy"/>
        <w:spacing w:before="44"/>
        <w:ind w:left="0" w:firstLine="0"/>
      </w:pPr>
    </w:p>
    <w:p w14:paraId="5595042A" w14:textId="77777777" w:rsidR="009A3EEE" w:rsidRDefault="00000000">
      <w:pPr>
        <w:pStyle w:val="Nagwek1"/>
        <w:numPr>
          <w:ilvl w:val="0"/>
          <w:numId w:val="4"/>
        </w:numPr>
        <w:tabs>
          <w:tab w:val="left" w:pos="400"/>
        </w:tabs>
        <w:ind w:left="400" w:hanging="400"/>
      </w:pPr>
      <w:r>
        <w:t>ZGODNOŚĆ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PODSTAWĄ</w:t>
      </w:r>
      <w:r>
        <w:rPr>
          <w:spacing w:val="-5"/>
        </w:rPr>
        <w:t xml:space="preserve"> </w:t>
      </w:r>
      <w:r>
        <w:t>PROGRAMOWĄ</w:t>
      </w:r>
      <w:r>
        <w:rPr>
          <w:spacing w:val="-4"/>
        </w:rPr>
        <w:t xml:space="preserve"> </w:t>
      </w:r>
      <w:r>
        <w:rPr>
          <w:spacing w:val="-2"/>
        </w:rPr>
        <w:t>(BUD.12)</w:t>
      </w:r>
    </w:p>
    <w:p w14:paraId="50CDA024" w14:textId="77777777" w:rsidR="009A3EEE" w:rsidRDefault="00000000">
      <w:pPr>
        <w:spacing w:before="179"/>
        <w:rPr>
          <w:sz w:val="24"/>
        </w:rPr>
      </w:pPr>
      <w:r>
        <w:rPr>
          <w:sz w:val="24"/>
        </w:rPr>
        <w:t>Scenariusz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pełni</w:t>
      </w:r>
      <w:r>
        <w:rPr>
          <w:spacing w:val="-3"/>
          <w:sz w:val="24"/>
        </w:rPr>
        <w:t xml:space="preserve"> </w:t>
      </w:r>
      <w:r>
        <w:rPr>
          <w:sz w:val="24"/>
        </w:rPr>
        <w:t>realizuje</w:t>
      </w:r>
      <w:r>
        <w:rPr>
          <w:spacing w:val="-3"/>
          <w:sz w:val="24"/>
        </w:rPr>
        <w:t xml:space="preserve"> </w:t>
      </w:r>
      <w:r>
        <w:rPr>
          <w:sz w:val="24"/>
        </w:rPr>
        <w:t>efekty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kształcenia:</w:t>
      </w:r>
    </w:p>
    <w:p w14:paraId="7B855998" w14:textId="77777777" w:rsidR="009A3EEE" w:rsidRDefault="00000000">
      <w:pPr>
        <w:pStyle w:val="Akapitzlist"/>
        <w:numPr>
          <w:ilvl w:val="0"/>
          <w:numId w:val="1"/>
        </w:numPr>
        <w:tabs>
          <w:tab w:val="left" w:pos="706"/>
        </w:tabs>
        <w:ind w:left="706" w:hanging="282"/>
        <w:rPr>
          <w:b/>
          <w:sz w:val="24"/>
        </w:rPr>
      </w:pPr>
      <w:r>
        <w:rPr>
          <w:b/>
          <w:sz w:val="24"/>
        </w:rPr>
        <w:t>BUD.12.3.1: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Przygotowuje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podłoża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wykonywania</w:t>
      </w:r>
      <w:r>
        <w:rPr>
          <w:b/>
          <w:spacing w:val="-2"/>
          <w:sz w:val="24"/>
        </w:rPr>
        <w:t xml:space="preserve"> tynków.</w:t>
      </w:r>
    </w:p>
    <w:p w14:paraId="45CB183A" w14:textId="77777777" w:rsidR="009A3EEE" w:rsidRDefault="00000000">
      <w:pPr>
        <w:pStyle w:val="Akapitzlist"/>
        <w:numPr>
          <w:ilvl w:val="0"/>
          <w:numId w:val="1"/>
        </w:numPr>
        <w:tabs>
          <w:tab w:val="left" w:pos="706"/>
        </w:tabs>
        <w:ind w:left="706" w:hanging="282"/>
        <w:rPr>
          <w:b/>
          <w:sz w:val="24"/>
        </w:rPr>
      </w:pPr>
      <w:r>
        <w:rPr>
          <w:b/>
          <w:sz w:val="24"/>
        </w:rPr>
        <w:t>BUD.12.3.4: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Wykonuje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tynki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cienkowarstwowe.</w:t>
      </w:r>
    </w:p>
    <w:p w14:paraId="1B6D343A" w14:textId="77777777" w:rsidR="009A3EEE" w:rsidRDefault="00000000">
      <w:pPr>
        <w:pStyle w:val="Akapitzlist"/>
        <w:numPr>
          <w:ilvl w:val="0"/>
          <w:numId w:val="1"/>
        </w:numPr>
        <w:tabs>
          <w:tab w:val="left" w:pos="706"/>
        </w:tabs>
        <w:spacing w:before="180"/>
        <w:ind w:left="706" w:hanging="282"/>
        <w:rPr>
          <w:b/>
          <w:sz w:val="24"/>
        </w:rPr>
      </w:pPr>
      <w:r>
        <w:rPr>
          <w:b/>
          <w:sz w:val="24"/>
        </w:rPr>
        <w:t>BUD.12.3.5: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Wykonuje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roboty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tynkarskie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wykończeniowe.</w:t>
      </w:r>
    </w:p>
    <w:p w14:paraId="47794FAA" w14:textId="77777777" w:rsidR="009A3EEE" w:rsidRDefault="00000000">
      <w:pPr>
        <w:pStyle w:val="Akapitzlist"/>
        <w:numPr>
          <w:ilvl w:val="0"/>
          <w:numId w:val="1"/>
        </w:numPr>
        <w:tabs>
          <w:tab w:val="left" w:pos="707"/>
        </w:tabs>
        <w:spacing w:line="273" w:lineRule="auto"/>
        <w:ind w:left="707" w:right="15"/>
        <w:rPr>
          <w:b/>
          <w:sz w:val="24"/>
        </w:rPr>
      </w:pPr>
      <w:r>
        <w:rPr>
          <w:b/>
          <w:sz w:val="24"/>
        </w:rPr>
        <w:t>BHP: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Stosuje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zasady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dróg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oddechowych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oczu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pylących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chemii </w:t>
      </w:r>
      <w:r>
        <w:rPr>
          <w:b/>
          <w:spacing w:val="-2"/>
          <w:sz w:val="24"/>
        </w:rPr>
        <w:t>budowlanej.</w:t>
      </w:r>
    </w:p>
    <w:p w14:paraId="13F20840" w14:textId="77777777" w:rsidR="009A3EEE" w:rsidRDefault="009A3EEE">
      <w:pPr>
        <w:pStyle w:val="Akapitzlist"/>
        <w:spacing w:line="273" w:lineRule="auto"/>
        <w:rPr>
          <w:b/>
          <w:sz w:val="24"/>
        </w:rPr>
        <w:sectPr w:rsidR="009A3EEE">
          <w:pgSz w:w="11910" w:h="16840"/>
          <w:pgMar w:top="1040" w:right="1133" w:bottom="280" w:left="1133" w:header="708" w:footer="708" w:gutter="0"/>
          <w:cols w:space="708"/>
        </w:sectPr>
      </w:pPr>
    </w:p>
    <w:p w14:paraId="47332A69" w14:textId="77777777" w:rsidR="009A3EEE" w:rsidRDefault="00000000">
      <w:pPr>
        <w:spacing w:before="77" w:line="273" w:lineRule="auto"/>
        <w:rPr>
          <w:sz w:val="24"/>
        </w:rPr>
      </w:pPr>
      <w:r>
        <w:rPr>
          <w:b/>
          <w:sz w:val="24"/>
        </w:rPr>
        <w:lastRenderedPageBreak/>
        <w:t>Wynik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egzaminu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Generowany</w:t>
      </w:r>
      <w:r>
        <w:rPr>
          <w:spacing w:val="-6"/>
          <w:sz w:val="24"/>
        </w:rPr>
        <w:t xml:space="preserve"> </w:t>
      </w:r>
      <w:r>
        <w:rPr>
          <w:sz w:val="24"/>
        </w:rPr>
        <w:t>automatycznie</w:t>
      </w:r>
      <w:r>
        <w:rPr>
          <w:spacing w:val="-6"/>
          <w:sz w:val="24"/>
        </w:rPr>
        <w:t xml:space="preserve"> </w:t>
      </w:r>
      <w:r>
        <w:rPr>
          <w:sz w:val="24"/>
        </w:rPr>
        <w:t>raport</w:t>
      </w:r>
      <w:r>
        <w:rPr>
          <w:spacing w:val="-6"/>
          <w:sz w:val="24"/>
        </w:rPr>
        <w:t xml:space="preserve"> </w:t>
      </w:r>
      <w:r>
        <w:rPr>
          <w:sz w:val="24"/>
        </w:rPr>
        <w:t>uwzględniający:</w:t>
      </w:r>
      <w:r>
        <w:rPr>
          <w:spacing w:val="-6"/>
          <w:sz w:val="24"/>
        </w:rPr>
        <w:t xml:space="preserve"> </w:t>
      </w:r>
      <w:r>
        <w:rPr>
          <w:sz w:val="24"/>
        </w:rPr>
        <w:t>„Równomierność faktury”, „Czystość krawędzi” oraz „Zużycie materiału względem normy zużycia”.</w:t>
      </w:r>
    </w:p>
    <w:sectPr w:rsidR="009A3EEE">
      <w:pgSz w:w="11910" w:h="16840"/>
      <w:pgMar w:top="104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45A1"/>
    <w:multiLevelType w:val="hybridMultilevel"/>
    <w:tmpl w:val="020605CC"/>
    <w:lvl w:ilvl="0" w:tplc="E5D4B330">
      <w:numFmt w:val="bullet"/>
      <w:lvlText w:val="•"/>
      <w:lvlJc w:val="left"/>
      <w:pPr>
        <w:ind w:left="708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FA8AAA">
      <w:numFmt w:val="bullet"/>
      <w:lvlText w:val="•"/>
      <w:lvlJc w:val="left"/>
      <w:pPr>
        <w:ind w:left="1593" w:hanging="283"/>
      </w:pPr>
      <w:rPr>
        <w:rFonts w:hint="default"/>
        <w:lang w:val="pl-PL" w:eastAsia="en-US" w:bidi="ar-SA"/>
      </w:rPr>
    </w:lvl>
    <w:lvl w:ilvl="2" w:tplc="375AD9EE">
      <w:numFmt w:val="bullet"/>
      <w:lvlText w:val="•"/>
      <w:lvlJc w:val="left"/>
      <w:pPr>
        <w:ind w:left="2487" w:hanging="283"/>
      </w:pPr>
      <w:rPr>
        <w:rFonts w:hint="default"/>
        <w:lang w:val="pl-PL" w:eastAsia="en-US" w:bidi="ar-SA"/>
      </w:rPr>
    </w:lvl>
    <w:lvl w:ilvl="3" w:tplc="FF946106">
      <w:numFmt w:val="bullet"/>
      <w:lvlText w:val="•"/>
      <w:lvlJc w:val="left"/>
      <w:pPr>
        <w:ind w:left="3381" w:hanging="283"/>
      </w:pPr>
      <w:rPr>
        <w:rFonts w:hint="default"/>
        <w:lang w:val="pl-PL" w:eastAsia="en-US" w:bidi="ar-SA"/>
      </w:rPr>
    </w:lvl>
    <w:lvl w:ilvl="4" w:tplc="A6685E54">
      <w:numFmt w:val="bullet"/>
      <w:lvlText w:val="•"/>
      <w:lvlJc w:val="left"/>
      <w:pPr>
        <w:ind w:left="4275" w:hanging="283"/>
      </w:pPr>
      <w:rPr>
        <w:rFonts w:hint="default"/>
        <w:lang w:val="pl-PL" w:eastAsia="en-US" w:bidi="ar-SA"/>
      </w:rPr>
    </w:lvl>
    <w:lvl w:ilvl="5" w:tplc="1C9CDD7C">
      <w:numFmt w:val="bullet"/>
      <w:lvlText w:val="•"/>
      <w:lvlJc w:val="left"/>
      <w:pPr>
        <w:ind w:left="5169" w:hanging="283"/>
      </w:pPr>
      <w:rPr>
        <w:rFonts w:hint="default"/>
        <w:lang w:val="pl-PL" w:eastAsia="en-US" w:bidi="ar-SA"/>
      </w:rPr>
    </w:lvl>
    <w:lvl w:ilvl="6" w:tplc="63B69B1C">
      <w:numFmt w:val="bullet"/>
      <w:lvlText w:val="•"/>
      <w:lvlJc w:val="left"/>
      <w:pPr>
        <w:ind w:left="6063" w:hanging="283"/>
      </w:pPr>
      <w:rPr>
        <w:rFonts w:hint="default"/>
        <w:lang w:val="pl-PL" w:eastAsia="en-US" w:bidi="ar-SA"/>
      </w:rPr>
    </w:lvl>
    <w:lvl w:ilvl="7" w:tplc="11C280B8">
      <w:numFmt w:val="bullet"/>
      <w:lvlText w:val="•"/>
      <w:lvlJc w:val="left"/>
      <w:pPr>
        <w:ind w:left="6957" w:hanging="283"/>
      </w:pPr>
      <w:rPr>
        <w:rFonts w:hint="default"/>
        <w:lang w:val="pl-PL" w:eastAsia="en-US" w:bidi="ar-SA"/>
      </w:rPr>
    </w:lvl>
    <w:lvl w:ilvl="8" w:tplc="9662A506">
      <w:numFmt w:val="bullet"/>
      <w:lvlText w:val="•"/>
      <w:lvlJc w:val="left"/>
      <w:pPr>
        <w:ind w:left="7851" w:hanging="283"/>
      </w:pPr>
      <w:rPr>
        <w:rFonts w:hint="default"/>
        <w:lang w:val="pl-PL" w:eastAsia="en-US" w:bidi="ar-SA"/>
      </w:rPr>
    </w:lvl>
  </w:abstractNum>
  <w:abstractNum w:abstractNumId="1" w15:restartNumberingAfterBreak="0">
    <w:nsid w:val="0EE04B03"/>
    <w:multiLevelType w:val="hybridMultilevel"/>
    <w:tmpl w:val="D680A0D4"/>
    <w:lvl w:ilvl="0" w:tplc="6BC6FBE0">
      <w:start w:val="1"/>
      <w:numFmt w:val="upperRoman"/>
      <w:lvlText w:val="%1."/>
      <w:lvlJc w:val="left"/>
      <w:pPr>
        <w:ind w:left="21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BE4F5D2">
      <w:start w:val="1"/>
      <w:numFmt w:val="decimal"/>
      <w:lvlText w:val="%2."/>
      <w:lvlJc w:val="left"/>
      <w:pPr>
        <w:ind w:left="708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5A2674A">
      <w:numFmt w:val="bullet"/>
      <w:lvlText w:val="•"/>
      <w:lvlJc w:val="left"/>
      <w:pPr>
        <w:ind w:left="708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EA46084A">
      <w:numFmt w:val="bullet"/>
      <w:lvlText w:val="•"/>
      <w:lvlJc w:val="left"/>
      <w:pPr>
        <w:ind w:left="2686" w:hanging="343"/>
      </w:pPr>
      <w:rPr>
        <w:rFonts w:hint="default"/>
        <w:lang w:val="pl-PL" w:eastAsia="en-US" w:bidi="ar-SA"/>
      </w:rPr>
    </w:lvl>
    <w:lvl w:ilvl="4" w:tplc="46F23D94">
      <w:numFmt w:val="bullet"/>
      <w:lvlText w:val="•"/>
      <w:lvlJc w:val="left"/>
      <w:pPr>
        <w:ind w:left="3679" w:hanging="343"/>
      </w:pPr>
      <w:rPr>
        <w:rFonts w:hint="default"/>
        <w:lang w:val="pl-PL" w:eastAsia="en-US" w:bidi="ar-SA"/>
      </w:rPr>
    </w:lvl>
    <w:lvl w:ilvl="5" w:tplc="E326E106">
      <w:numFmt w:val="bullet"/>
      <w:lvlText w:val="•"/>
      <w:lvlJc w:val="left"/>
      <w:pPr>
        <w:ind w:left="4672" w:hanging="343"/>
      </w:pPr>
      <w:rPr>
        <w:rFonts w:hint="default"/>
        <w:lang w:val="pl-PL" w:eastAsia="en-US" w:bidi="ar-SA"/>
      </w:rPr>
    </w:lvl>
    <w:lvl w:ilvl="6" w:tplc="2956105E">
      <w:numFmt w:val="bullet"/>
      <w:lvlText w:val="•"/>
      <w:lvlJc w:val="left"/>
      <w:pPr>
        <w:ind w:left="5666" w:hanging="343"/>
      </w:pPr>
      <w:rPr>
        <w:rFonts w:hint="default"/>
        <w:lang w:val="pl-PL" w:eastAsia="en-US" w:bidi="ar-SA"/>
      </w:rPr>
    </w:lvl>
    <w:lvl w:ilvl="7" w:tplc="63E0EED4">
      <w:numFmt w:val="bullet"/>
      <w:lvlText w:val="•"/>
      <w:lvlJc w:val="left"/>
      <w:pPr>
        <w:ind w:left="6659" w:hanging="343"/>
      </w:pPr>
      <w:rPr>
        <w:rFonts w:hint="default"/>
        <w:lang w:val="pl-PL" w:eastAsia="en-US" w:bidi="ar-SA"/>
      </w:rPr>
    </w:lvl>
    <w:lvl w:ilvl="8" w:tplc="F572CF00">
      <w:numFmt w:val="bullet"/>
      <w:lvlText w:val="•"/>
      <w:lvlJc w:val="left"/>
      <w:pPr>
        <w:ind w:left="7652" w:hanging="343"/>
      </w:pPr>
      <w:rPr>
        <w:rFonts w:hint="default"/>
        <w:lang w:val="pl-PL" w:eastAsia="en-US" w:bidi="ar-SA"/>
      </w:rPr>
    </w:lvl>
  </w:abstractNum>
  <w:abstractNum w:abstractNumId="2" w15:restartNumberingAfterBreak="0">
    <w:nsid w:val="188859CE"/>
    <w:multiLevelType w:val="hybridMultilevel"/>
    <w:tmpl w:val="0BF6309C"/>
    <w:lvl w:ilvl="0" w:tplc="367A6172">
      <w:start w:val="1"/>
      <w:numFmt w:val="decimal"/>
      <w:lvlText w:val="%1."/>
      <w:lvlJc w:val="left"/>
      <w:pPr>
        <w:ind w:left="708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D0457E">
      <w:numFmt w:val="bullet"/>
      <w:lvlText w:val="•"/>
      <w:lvlJc w:val="left"/>
      <w:pPr>
        <w:ind w:left="70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FACF91A">
      <w:numFmt w:val="bullet"/>
      <w:lvlText w:val="•"/>
      <w:lvlJc w:val="left"/>
      <w:pPr>
        <w:ind w:left="2487" w:hanging="283"/>
      </w:pPr>
      <w:rPr>
        <w:rFonts w:hint="default"/>
        <w:lang w:val="pl-PL" w:eastAsia="en-US" w:bidi="ar-SA"/>
      </w:rPr>
    </w:lvl>
    <w:lvl w:ilvl="3" w:tplc="1D489A3A">
      <w:numFmt w:val="bullet"/>
      <w:lvlText w:val="•"/>
      <w:lvlJc w:val="left"/>
      <w:pPr>
        <w:ind w:left="3381" w:hanging="283"/>
      </w:pPr>
      <w:rPr>
        <w:rFonts w:hint="default"/>
        <w:lang w:val="pl-PL" w:eastAsia="en-US" w:bidi="ar-SA"/>
      </w:rPr>
    </w:lvl>
    <w:lvl w:ilvl="4" w:tplc="318878B4">
      <w:numFmt w:val="bullet"/>
      <w:lvlText w:val="•"/>
      <w:lvlJc w:val="left"/>
      <w:pPr>
        <w:ind w:left="4275" w:hanging="283"/>
      </w:pPr>
      <w:rPr>
        <w:rFonts w:hint="default"/>
        <w:lang w:val="pl-PL" w:eastAsia="en-US" w:bidi="ar-SA"/>
      </w:rPr>
    </w:lvl>
    <w:lvl w:ilvl="5" w:tplc="296A476A">
      <w:numFmt w:val="bullet"/>
      <w:lvlText w:val="•"/>
      <w:lvlJc w:val="left"/>
      <w:pPr>
        <w:ind w:left="5169" w:hanging="283"/>
      </w:pPr>
      <w:rPr>
        <w:rFonts w:hint="default"/>
        <w:lang w:val="pl-PL" w:eastAsia="en-US" w:bidi="ar-SA"/>
      </w:rPr>
    </w:lvl>
    <w:lvl w:ilvl="6" w:tplc="3FD67C30">
      <w:numFmt w:val="bullet"/>
      <w:lvlText w:val="•"/>
      <w:lvlJc w:val="left"/>
      <w:pPr>
        <w:ind w:left="6063" w:hanging="283"/>
      </w:pPr>
      <w:rPr>
        <w:rFonts w:hint="default"/>
        <w:lang w:val="pl-PL" w:eastAsia="en-US" w:bidi="ar-SA"/>
      </w:rPr>
    </w:lvl>
    <w:lvl w:ilvl="7" w:tplc="C2CCB68E">
      <w:numFmt w:val="bullet"/>
      <w:lvlText w:val="•"/>
      <w:lvlJc w:val="left"/>
      <w:pPr>
        <w:ind w:left="6957" w:hanging="283"/>
      </w:pPr>
      <w:rPr>
        <w:rFonts w:hint="default"/>
        <w:lang w:val="pl-PL" w:eastAsia="en-US" w:bidi="ar-SA"/>
      </w:rPr>
    </w:lvl>
    <w:lvl w:ilvl="8" w:tplc="F3C20B0A">
      <w:numFmt w:val="bullet"/>
      <w:lvlText w:val="•"/>
      <w:lvlJc w:val="left"/>
      <w:pPr>
        <w:ind w:left="7851" w:hanging="283"/>
      </w:pPr>
      <w:rPr>
        <w:rFonts w:hint="default"/>
        <w:lang w:val="pl-PL" w:eastAsia="en-US" w:bidi="ar-SA"/>
      </w:rPr>
    </w:lvl>
  </w:abstractNum>
  <w:abstractNum w:abstractNumId="3" w15:restartNumberingAfterBreak="0">
    <w:nsid w:val="7BC16F11"/>
    <w:multiLevelType w:val="hybridMultilevel"/>
    <w:tmpl w:val="5ADC2212"/>
    <w:lvl w:ilvl="0" w:tplc="7E88B9A6">
      <w:start w:val="1"/>
      <w:numFmt w:val="decimal"/>
      <w:lvlText w:val="%1."/>
      <w:lvlJc w:val="left"/>
      <w:pPr>
        <w:ind w:left="708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4EA214">
      <w:numFmt w:val="bullet"/>
      <w:lvlText w:val="•"/>
      <w:lvlJc w:val="left"/>
      <w:pPr>
        <w:ind w:left="70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122E412">
      <w:numFmt w:val="bullet"/>
      <w:lvlText w:val="•"/>
      <w:lvlJc w:val="left"/>
      <w:pPr>
        <w:ind w:left="2487" w:hanging="283"/>
      </w:pPr>
      <w:rPr>
        <w:rFonts w:hint="default"/>
        <w:lang w:val="pl-PL" w:eastAsia="en-US" w:bidi="ar-SA"/>
      </w:rPr>
    </w:lvl>
    <w:lvl w:ilvl="3" w:tplc="079EA510">
      <w:numFmt w:val="bullet"/>
      <w:lvlText w:val="•"/>
      <w:lvlJc w:val="left"/>
      <w:pPr>
        <w:ind w:left="3381" w:hanging="283"/>
      </w:pPr>
      <w:rPr>
        <w:rFonts w:hint="default"/>
        <w:lang w:val="pl-PL" w:eastAsia="en-US" w:bidi="ar-SA"/>
      </w:rPr>
    </w:lvl>
    <w:lvl w:ilvl="4" w:tplc="F7088D70">
      <w:numFmt w:val="bullet"/>
      <w:lvlText w:val="•"/>
      <w:lvlJc w:val="left"/>
      <w:pPr>
        <w:ind w:left="4275" w:hanging="283"/>
      </w:pPr>
      <w:rPr>
        <w:rFonts w:hint="default"/>
        <w:lang w:val="pl-PL" w:eastAsia="en-US" w:bidi="ar-SA"/>
      </w:rPr>
    </w:lvl>
    <w:lvl w:ilvl="5" w:tplc="91AC1F4C">
      <w:numFmt w:val="bullet"/>
      <w:lvlText w:val="•"/>
      <w:lvlJc w:val="left"/>
      <w:pPr>
        <w:ind w:left="5169" w:hanging="283"/>
      </w:pPr>
      <w:rPr>
        <w:rFonts w:hint="default"/>
        <w:lang w:val="pl-PL" w:eastAsia="en-US" w:bidi="ar-SA"/>
      </w:rPr>
    </w:lvl>
    <w:lvl w:ilvl="6" w:tplc="E75AF816">
      <w:numFmt w:val="bullet"/>
      <w:lvlText w:val="•"/>
      <w:lvlJc w:val="left"/>
      <w:pPr>
        <w:ind w:left="6063" w:hanging="283"/>
      </w:pPr>
      <w:rPr>
        <w:rFonts w:hint="default"/>
        <w:lang w:val="pl-PL" w:eastAsia="en-US" w:bidi="ar-SA"/>
      </w:rPr>
    </w:lvl>
    <w:lvl w:ilvl="7" w:tplc="FBFC855A">
      <w:numFmt w:val="bullet"/>
      <w:lvlText w:val="•"/>
      <w:lvlJc w:val="left"/>
      <w:pPr>
        <w:ind w:left="6957" w:hanging="283"/>
      </w:pPr>
      <w:rPr>
        <w:rFonts w:hint="default"/>
        <w:lang w:val="pl-PL" w:eastAsia="en-US" w:bidi="ar-SA"/>
      </w:rPr>
    </w:lvl>
    <w:lvl w:ilvl="8" w:tplc="41A8518A">
      <w:numFmt w:val="bullet"/>
      <w:lvlText w:val="•"/>
      <w:lvlJc w:val="left"/>
      <w:pPr>
        <w:ind w:left="7851" w:hanging="283"/>
      </w:pPr>
      <w:rPr>
        <w:rFonts w:hint="default"/>
        <w:lang w:val="pl-PL" w:eastAsia="en-US" w:bidi="ar-SA"/>
      </w:rPr>
    </w:lvl>
  </w:abstractNum>
  <w:num w:numId="1" w16cid:durableId="391395703">
    <w:abstractNumId w:val="0"/>
  </w:num>
  <w:num w:numId="2" w16cid:durableId="934820920">
    <w:abstractNumId w:val="2"/>
  </w:num>
  <w:num w:numId="3" w16cid:durableId="456487957">
    <w:abstractNumId w:val="3"/>
  </w:num>
  <w:num w:numId="4" w16cid:durableId="806119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EE"/>
    <w:rsid w:val="00127CFB"/>
    <w:rsid w:val="003346FA"/>
    <w:rsid w:val="009A3947"/>
    <w:rsid w:val="009A3EEE"/>
    <w:rsid w:val="00D1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2C98"/>
  <w15:docId w15:val="{B2AC3D0A-5A6F-4093-BDDC-E1BAE80C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1"/>
      <w:ind w:left="707" w:hanging="283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79"/>
      <w:ind w:left="707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16EF6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16EF6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nr572</dc:creator>
  <cp:lastModifiedBy>nr572</cp:lastModifiedBy>
  <cp:revision>4</cp:revision>
  <dcterms:created xsi:type="dcterms:W3CDTF">2026-06-05T06:04:00Z</dcterms:created>
  <dcterms:modified xsi:type="dcterms:W3CDTF">2026-06-05T06:25:00Z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2026-06-05T00:00:00Z</vt:filetime>
  </property>
  <property fmtid="{D5CDD505-2E9C-101B-9397-08002B2CF9AE}" pid="5" name="Producer">
    <vt:lpwstr>www.smallpdf.com</vt:lpwstr>
  </property>
</Properties>
</file>