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F2DF" w14:textId="5756393F" w:rsidR="00B54E28" w:rsidRPr="003857B7" w:rsidRDefault="00BD285F" w:rsidP="00A1605A">
      <w:pPr>
        <w:jc w:val="center"/>
        <w:rPr>
          <w:rFonts w:ascii="Arial" w:hAnsi="Arial" w:cs="Arial"/>
          <w:b/>
          <w:bCs/>
        </w:rPr>
      </w:pPr>
      <w:r w:rsidRPr="003857B7">
        <w:rPr>
          <w:rFonts w:ascii="Arial" w:hAnsi="Arial" w:cs="Arial"/>
          <w:b/>
          <w:bCs/>
        </w:rPr>
        <w:t>Opis przedmiotu zamówienia</w:t>
      </w:r>
      <w:r w:rsidR="0001029B" w:rsidRPr="003857B7">
        <w:rPr>
          <w:rFonts w:ascii="Arial" w:hAnsi="Arial" w:cs="Arial"/>
          <w:b/>
          <w:bCs/>
        </w:rPr>
        <w:t xml:space="preserve"> </w:t>
      </w:r>
      <w:r w:rsidR="003857B7" w:rsidRPr="003857B7">
        <w:rPr>
          <w:rFonts w:ascii="Arial" w:hAnsi="Arial" w:cs="Arial"/>
          <w:b/>
          <w:bCs/>
        </w:rPr>
        <w:t>realizowanego w ramach projektu „AKCJA TRANSFORMACJA”</w:t>
      </w:r>
    </w:p>
    <w:p w14:paraId="66A45ADA" w14:textId="6F06DCAD" w:rsidR="00375A3D" w:rsidRPr="0001029B" w:rsidRDefault="00BD285F" w:rsidP="00CC04A5">
      <w:pPr>
        <w:jc w:val="center"/>
        <w:rPr>
          <w:rFonts w:ascii="Arial" w:hAnsi="Arial" w:cs="Arial"/>
        </w:rPr>
      </w:pPr>
      <w:r w:rsidRPr="0001029B">
        <w:rPr>
          <w:rFonts w:ascii="Arial" w:hAnsi="Arial" w:cs="Arial"/>
        </w:rPr>
        <w:tab/>
      </w:r>
      <w:r w:rsidRPr="0001029B">
        <w:rPr>
          <w:rFonts w:ascii="Arial" w:hAnsi="Arial" w:cs="Arial"/>
        </w:rPr>
        <w:tab/>
      </w:r>
      <w:r w:rsidRPr="0001029B">
        <w:rPr>
          <w:rFonts w:ascii="Arial" w:hAnsi="Arial" w:cs="Arial"/>
        </w:rPr>
        <w:tab/>
      </w:r>
    </w:p>
    <w:tbl>
      <w:tblPr>
        <w:tblpPr w:leftFromText="141" w:rightFromText="141" w:vertAnchor="text" w:tblpXSpec="center" w:tblpY="1"/>
        <w:tblOverlap w:val="never"/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1705"/>
        <w:gridCol w:w="699"/>
        <w:gridCol w:w="7185"/>
        <w:gridCol w:w="2469"/>
        <w:gridCol w:w="2835"/>
      </w:tblGrid>
      <w:tr w:rsidR="00E57FDE" w:rsidRPr="0013316E" w14:paraId="501C8DAF" w14:textId="77777777" w:rsidTr="00064647">
        <w:trPr>
          <w:trHeight w:val="615"/>
          <w:jc w:val="center"/>
        </w:trPr>
        <w:tc>
          <w:tcPr>
            <w:tcW w:w="411" w:type="dxa"/>
            <w:vAlign w:val="center"/>
            <w:hideMark/>
          </w:tcPr>
          <w:p w14:paraId="2F287AF6" w14:textId="654A7C5F" w:rsidR="00E57FDE" w:rsidRPr="00737C17" w:rsidRDefault="00E57FDE" w:rsidP="00447BD3">
            <w:pPr>
              <w:spacing w:after="0" w:line="240" w:lineRule="auto"/>
              <w:ind w:hanging="75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Lp.</w:t>
            </w:r>
          </w:p>
        </w:tc>
        <w:tc>
          <w:tcPr>
            <w:tcW w:w="1705" w:type="dxa"/>
            <w:vAlign w:val="center"/>
            <w:hideMark/>
          </w:tcPr>
          <w:p w14:paraId="661DE184" w14:textId="77777777" w:rsidR="00E57FDE" w:rsidRPr="00BD285F" w:rsidRDefault="00E57FDE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Nazwa sprzętu/towaru</w:t>
            </w:r>
          </w:p>
        </w:tc>
        <w:tc>
          <w:tcPr>
            <w:tcW w:w="699" w:type="dxa"/>
            <w:vAlign w:val="center"/>
            <w:hideMark/>
          </w:tcPr>
          <w:p w14:paraId="2361684F" w14:textId="19E9F9AE" w:rsidR="00E57FDE" w:rsidRPr="00BD285F" w:rsidRDefault="00447BD3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I</w:t>
            </w:r>
            <w:r w:rsidR="00E57FDE"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lość</w:t>
            </w:r>
          </w:p>
        </w:tc>
        <w:tc>
          <w:tcPr>
            <w:tcW w:w="7185" w:type="dxa"/>
            <w:vAlign w:val="center"/>
            <w:hideMark/>
          </w:tcPr>
          <w:p w14:paraId="40A1374B" w14:textId="77777777" w:rsidR="00E57FDE" w:rsidRPr="00BD285F" w:rsidRDefault="00E57FDE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Opis</w:t>
            </w:r>
          </w:p>
        </w:tc>
        <w:tc>
          <w:tcPr>
            <w:tcW w:w="2469" w:type="dxa"/>
            <w:vAlign w:val="center"/>
          </w:tcPr>
          <w:p w14:paraId="6B165B3C" w14:textId="0885F41D" w:rsidR="00E57FDE" w:rsidRPr="00BD285F" w:rsidRDefault="00447BD3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>Pracownia</w:t>
            </w:r>
          </w:p>
        </w:tc>
        <w:tc>
          <w:tcPr>
            <w:tcW w:w="2835" w:type="dxa"/>
            <w:vAlign w:val="center"/>
            <w:hideMark/>
          </w:tcPr>
          <w:p w14:paraId="03D2FC0F" w14:textId="2E115C80" w:rsidR="00E57FDE" w:rsidRPr="00BD285F" w:rsidRDefault="00E57FDE" w:rsidP="009A2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D285F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Miejsce dostawy </w:t>
            </w:r>
          </w:p>
        </w:tc>
      </w:tr>
      <w:tr w:rsidR="00E57FDE" w:rsidRPr="0013316E" w14:paraId="66012AC5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791885DB" w14:textId="3ECDABB5" w:rsidR="00E57FDE" w:rsidRPr="00375A3D" w:rsidRDefault="00E57FDE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375A3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5" w:type="dxa"/>
            <w:vAlign w:val="center"/>
          </w:tcPr>
          <w:p w14:paraId="3F41CF6A" w14:textId="53138B2A" w:rsidR="00E57FDE" w:rsidRPr="00BD285F" w:rsidRDefault="00E57FDE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7117">
              <w:t>drukarka i skaner</w:t>
            </w:r>
          </w:p>
        </w:tc>
        <w:tc>
          <w:tcPr>
            <w:tcW w:w="699" w:type="dxa"/>
            <w:vAlign w:val="center"/>
          </w:tcPr>
          <w:p w14:paraId="5ABEF916" w14:textId="14AAFF1F" w:rsidR="00E57FDE" w:rsidRPr="00BD285F" w:rsidRDefault="00E57FDE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  <w:vAlign w:val="bottom"/>
          </w:tcPr>
          <w:p w14:paraId="1103B7B3" w14:textId="4F3E4170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Kolorowe urządzenie wielofunkcyjne fabrycznie nowe laserowe A4</w:t>
            </w:r>
          </w:p>
          <w:p w14:paraId="56AB11FC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Funkcje takie jak drukowanie, kopiowanie, skanowanie i faksowanie w maksymalnym rozmiarze papieru A4</w:t>
            </w:r>
          </w:p>
          <w:p w14:paraId="7BDDE715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Drukowanie i skanowanie dwustronne w kolorze</w:t>
            </w:r>
          </w:p>
          <w:p w14:paraId="0AF6F81C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Technologia laserowa</w:t>
            </w:r>
          </w:p>
          <w:p w14:paraId="3F98F7CE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Kolorowy ekran dotykowy o przekątnej min 10 cm</w:t>
            </w:r>
          </w:p>
          <w:p w14:paraId="6A676510" w14:textId="4CAAB3F4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Pamięć </w:t>
            </w:r>
            <w:r w:rsidR="003A0F46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512MB</w:t>
            </w:r>
          </w:p>
          <w:p w14:paraId="1B9CFEBE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Hi-</w:t>
            </w:r>
            <w:proofErr w:type="spellStart"/>
            <w:r>
              <w:rPr>
                <w:lang w:eastAsia="pl-PL"/>
              </w:rPr>
              <w:t>Speed</w:t>
            </w:r>
            <w:proofErr w:type="spellEnd"/>
            <w:r>
              <w:rPr>
                <w:lang w:eastAsia="pl-PL"/>
              </w:rPr>
              <w:t xml:space="preserve"> USB 2.0, USB Host; Ethernet 10Base-T/100Base-TX/1000Base-T; IEEE 802,11b/g/n; Wi-Fi Direct; Wbudowane NFC</w:t>
            </w:r>
          </w:p>
          <w:p w14:paraId="70E57006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Sterowniki drukarki: Windows,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>, Linux</w:t>
            </w:r>
          </w:p>
          <w:p w14:paraId="2D078E71" w14:textId="4E30EB1A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Rozdzielczość druku</w:t>
            </w:r>
            <w:r w:rsidR="003A0F46">
              <w:rPr>
                <w:lang w:eastAsia="pl-PL"/>
              </w:rPr>
              <w:t xml:space="preserve"> min</w:t>
            </w:r>
            <w:r>
              <w:rPr>
                <w:lang w:eastAsia="pl-PL"/>
              </w:rPr>
              <w:t xml:space="preserve"> 2400x600dpi</w:t>
            </w:r>
          </w:p>
          <w:p w14:paraId="15F04D0F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Czas wydruku pierwszej strony nie więcej niż 15 sekund</w:t>
            </w:r>
          </w:p>
          <w:p w14:paraId="3EC90148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Szybkość druku min 30 </w:t>
            </w:r>
            <w:proofErr w:type="spellStart"/>
            <w:r>
              <w:rPr>
                <w:lang w:eastAsia="pl-PL"/>
              </w:rPr>
              <w:t>str</w:t>
            </w:r>
            <w:proofErr w:type="spellEnd"/>
            <w:r>
              <w:rPr>
                <w:lang w:eastAsia="pl-PL"/>
              </w:rPr>
              <w:t>/min w mono i kolor</w:t>
            </w:r>
          </w:p>
          <w:p w14:paraId="4042EFE9" w14:textId="7F0EA4B3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Skanowanie dwustronne z prędkością</w:t>
            </w:r>
            <w:r w:rsidR="00694995">
              <w:rPr>
                <w:lang w:eastAsia="pl-PL"/>
              </w:rPr>
              <w:t xml:space="preserve"> min</w:t>
            </w:r>
            <w:r>
              <w:rPr>
                <w:lang w:eastAsia="pl-PL"/>
              </w:rPr>
              <w:t xml:space="preserve"> 5</w:t>
            </w:r>
            <w:r w:rsidR="00694995">
              <w:rPr>
                <w:lang w:eastAsia="pl-PL"/>
              </w:rPr>
              <w:t>0</w:t>
            </w:r>
            <w:r>
              <w:rPr>
                <w:lang w:eastAsia="pl-PL"/>
              </w:rPr>
              <w:t xml:space="preserve"> obrazów/min w trybie mono i kolor</w:t>
            </w:r>
          </w:p>
          <w:p w14:paraId="62FAA5CB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Minimalna rozdzielczość skanowania 1200 x 600dpi</w:t>
            </w:r>
          </w:p>
          <w:p w14:paraId="44B74904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Skanowanie do e-mail, do OCR, do pamięci USB</w:t>
            </w:r>
          </w:p>
          <w:p w14:paraId="46790A5A" w14:textId="2FC617B2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Kaseta na</w:t>
            </w:r>
            <w:r w:rsidR="00694995">
              <w:rPr>
                <w:lang w:eastAsia="pl-PL"/>
              </w:rPr>
              <w:t xml:space="preserve"> min</w:t>
            </w:r>
            <w:r>
              <w:rPr>
                <w:lang w:eastAsia="pl-PL"/>
              </w:rPr>
              <w:t xml:space="preserve"> 250 arkuszy; podajnik uniwersalny na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 xml:space="preserve">50 arkuszy; automatyczny podajnik dokumentów na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70 arkuszy</w:t>
            </w:r>
          </w:p>
          <w:p w14:paraId="2C8EE7C0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Automatyczny druk dwustronny</w:t>
            </w:r>
          </w:p>
          <w:p w14:paraId="015D8E6A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Obsługiwane typy nośników: papier zwykły, papier makulaturowy</w:t>
            </w:r>
          </w:p>
          <w:p w14:paraId="7D2D2DEE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Obsługiwane rozmiary nośników: A4, A5, A6, Folio</w:t>
            </w:r>
          </w:p>
          <w:p w14:paraId="4947F0DB" w14:textId="7B76FDD8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W zestawie z urządzeniem zestaw </w:t>
            </w:r>
            <w:r w:rsidR="005B37B8">
              <w:rPr>
                <w:lang w:eastAsia="pl-PL"/>
              </w:rPr>
              <w:t xml:space="preserve">oryginalnych </w:t>
            </w:r>
            <w:r>
              <w:rPr>
                <w:lang w:eastAsia="pl-PL"/>
              </w:rPr>
              <w:t xml:space="preserve">tonerów </w:t>
            </w:r>
            <w:r w:rsidR="00FA2B23">
              <w:rPr>
                <w:lang w:eastAsia="pl-PL"/>
              </w:rPr>
              <w:t xml:space="preserve">tego samego producenta co sprzęt </w:t>
            </w:r>
            <w:r>
              <w:rPr>
                <w:lang w:eastAsia="pl-PL"/>
              </w:rPr>
              <w:t xml:space="preserve">o minimalnej wydajności czarny na 3 000 stron i każdy </w:t>
            </w:r>
            <w:r>
              <w:rPr>
                <w:lang w:eastAsia="pl-PL"/>
              </w:rPr>
              <w:lastRenderedPageBreak/>
              <w:t>kolor CMY na 1 800 stron oraz zestaw dodatkowych tonerów o takiej samej wydajności</w:t>
            </w:r>
          </w:p>
          <w:p w14:paraId="38A60811" w14:textId="77777777" w:rsidR="00E57FDE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Możliwość zainstalowania opcjonalnych tonerów o </w:t>
            </w:r>
            <w:proofErr w:type="spellStart"/>
            <w:r>
              <w:rPr>
                <w:lang w:eastAsia="pl-PL"/>
              </w:rPr>
              <w:t>mimalnej</w:t>
            </w:r>
            <w:proofErr w:type="spellEnd"/>
            <w:r>
              <w:rPr>
                <w:lang w:eastAsia="pl-PL"/>
              </w:rPr>
              <w:t xml:space="preserve"> wydajności 6 000 stron każdy toner</w:t>
            </w:r>
          </w:p>
          <w:p w14:paraId="6B66AA30" w14:textId="0E1493C1" w:rsidR="00694995" w:rsidRPr="00BD285F" w:rsidRDefault="00694995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Gwarancja min 24 miesiące na urządzenie</w:t>
            </w:r>
          </w:p>
        </w:tc>
        <w:tc>
          <w:tcPr>
            <w:tcW w:w="2469" w:type="dxa"/>
            <w:vAlign w:val="center"/>
          </w:tcPr>
          <w:p w14:paraId="301E8EE3" w14:textId="3AE4F68C" w:rsidR="00E57FDE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30D8">
              <w:lastRenderedPageBreak/>
              <w:t>logistyki dla technika logistyka w Technikum nr 12 w ZSTU</w:t>
            </w:r>
          </w:p>
        </w:tc>
        <w:tc>
          <w:tcPr>
            <w:tcW w:w="2835" w:type="dxa"/>
            <w:vAlign w:val="center"/>
          </w:tcPr>
          <w:p w14:paraId="67EDF672" w14:textId="53B70A9A" w:rsidR="00E57FDE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Hlk182301192"/>
          </w:p>
          <w:p w14:paraId="43EB6015" w14:textId="391EA6B3" w:rsidR="00E57FDE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Zespół Szkół </w:t>
            </w:r>
            <w:proofErr w:type="spellStart"/>
            <w:r>
              <w:rPr>
                <w:rFonts w:ascii="Arial" w:hAnsi="Arial" w:cs="Arial"/>
              </w:rPr>
              <w:t>Techniczno</w:t>
            </w:r>
            <w:proofErr w:type="spellEnd"/>
            <w:r>
              <w:rPr>
                <w:rFonts w:ascii="Arial" w:hAnsi="Arial" w:cs="Arial"/>
              </w:rPr>
              <w:t xml:space="preserve"> – Usługowych im. Jana Pawła II</w:t>
            </w:r>
          </w:p>
          <w:p w14:paraId="6F1944AB" w14:textId="63898576" w:rsidR="00E57FDE" w:rsidRDefault="00E57FDE" w:rsidP="00E57F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Tarnowskie Góry</w:t>
            </w:r>
          </w:p>
          <w:bookmarkEnd w:id="0"/>
          <w:p w14:paraId="044BA40F" w14:textId="39B1B2E7" w:rsidR="006F2FB4" w:rsidRPr="006F2FB4" w:rsidRDefault="003857B7" w:rsidP="006F2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ul. </w:t>
            </w:r>
            <w:r w:rsidR="006F2FB4">
              <w:t xml:space="preserve"> </w:t>
            </w:r>
            <w:r w:rsidR="006F2FB4"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ul. Pokoju 14 42-600 </w:t>
            </w:r>
          </w:p>
          <w:p w14:paraId="5C9BF48A" w14:textId="64E17E28" w:rsidR="00E57FDE" w:rsidRPr="0001029B" w:rsidRDefault="006F2FB4" w:rsidP="006F2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32 719 11 58       sekretariat@zstu.tg.edu.pl</w:t>
            </w:r>
          </w:p>
        </w:tc>
      </w:tr>
      <w:tr w:rsidR="00E57FDE" w:rsidRPr="0013316E" w14:paraId="7AA72026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2D70669F" w14:textId="7889492A" w:rsidR="00E57FDE" w:rsidRPr="00375A3D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5" w:type="dxa"/>
            <w:vAlign w:val="center"/>
          </w:tcPr>
          <w:p w14:paraId="4C1DBA54" w14:textId="7E542738" w:rsidR="00E57FDE" w:rsidRPr="006D7117" w:rsidRDefault="00E57FDE" w:rsidP="00E57FDE">
            <w:pPr>
              <w:spacing w:after="0" w:line="240" w:lineRule="auto"/>
              <w:jc w:val="center"/>
            </w:pPr>
            <w:r>
              <w:t>urządzenie wielofunkcyjne</w:t>
            </w:r>
          </w:p>
        </w:tc>
        <w:tc>
          <w:tcPr>
            <w:tcW w:w="699" w:type="dxa"/>
            <w:vAlign w:val="center"/>
          </w:tcPr>
          <w:p w14:paraId="2B81F6D1" w14:textId="388B2C99" w:rsidR="00E57FDE" w:rsidRDefault="00E57FDE" w:rsidP="00E57F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  <w:vAlign w:val="bottom"/>
          </w:tcPr>
          <w:p w14:paraId="6201896E" w14:textId="60420ED6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Kolorowe urządzenie wielofunkcyjne fabrycznie nowe laserowe A4</w:t>
            </w:r>
          </w:p>
          <w:p w14:paraId="70022357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Funkcje takie jak drukowanie, kopiowanie, skanowanie i faksowanie w maksymalnym rozmiarze papieru A4</w:t>
            </w:r>
          </w:p>
          <w:p w14:paraId="1D12AD67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Drukowanie i skanowanie dwustronne w kolorze</w:t>
            </w:r>
          </w:p>
          <w:p w14:paraId="7093185D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Technologia laserowa</w:t>
            </w:r>
          </w:p>
          <w:p w14:paraId="561AA0B8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Kolorowy ekran dotykowy o przekątnej min 10 cm</w:t>
            </w:r>
          </w:p>
          <w:p w14:paraId="56949347" w14:textId="095CC1B9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Pamięć </w:t>
            </w:r>
            <w:r w:rsidR="003A0F46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512MB</w:t>
            </w:r>
          </w:p>
          <w:p w14:paraId="1CE2DBDE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Hi-</w:t>
            </w:r>
            <w:proofErr w:type="spellStart"/>
            <w:r>
              <w:rPr>
                <w:lang w:eastAsia="pl-PL"/>
              </w:rPr>
              <w:t>Speed</w:t>
            </w:r>
            <w:proofErr w:type="spellEnd"/>
            <w:r>
              <w:rPr>
                <w:lang w:eastAsia="pl-PL"/>
              </w:rPr>
              <w:t xml:space="preserve"> USB 2.0, USB Host; Ethernet 10Base-T/100Base-TX/1000Base-T; IEEE 802,11b/g/n; Wi-Fi Direct; Wbudowane NFC</w:t>
            </w:r>
          </w:p>
          <w:p w14:paraId="46199BA8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Sterowniki drukarki: Windows,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>, Linux</w:t>
            </w:r>
          </w:p>
          <w:p w14:paraId="5F7544DC" w14:textId="7C5DB6A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Rozdzielczość druku </w:t>
            </w:r>
            <w:r w:rsidR="003A0F46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2400x600dpi</w:t>
            </w:r>
          </w:p>
          <w:p w14:paraId="30DF9B0B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Czas wydruku pierwszej strony nie więcej niż 15 sekund</w:t>
            </w:r>
          </w:p>
          <w:p w14:paraId="0D4BB6C9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Szybkość druku min 30 </w:t>
            </w:r>
            <w:proofErr w:type="spellStart"/>
            <w:r>
              <w:rPr>
                <w:lang w:eastAsia="pl-PL"/>
              </w:rPr>
              <w:t>str</w:t>
            </w:r>
            <w:proofErr w:type="spellEnd"/>
            <w:r>
              <w:rPr>
                <w:lang w:eastAsia="pl-PL"/>
              </w:rPr>
              <w:t>/min w mono i kolor</w:t>
            </w:r>
          </w:p>
          <w:p w14:paraId="2CB002EE" w14:textId="36D31F4B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Skanowanie dwustronne z prędkością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5</w:t>
            </w:r>
            <w:r w:rsidR="00694995">
              <w:rPr>
                <w:lang w:eastAsia="pl-PL"/>
              </w:rPr>
              <w:t>0</w:t>
            </w:r>
            <w:r>
              <w:rPr>
                <w:lang w:eastAsia="pl-PL"/>
              </w:rPr>
              <w:t xml:space="preserve"> obrazów/min w trybie mono i kolor</w:t>
            </w:r>
          </w:p>
          <w:p w14:paraId="776D29FE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Minimalna rozdzielczość skanowania 1200 x 600dpi</w:t>
            </w:r>
          </w:p>
          <w:p w14:paraId="31F0E4B1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Skanowanie do e-mail, do OCR, do pamięci USB</w:t>
            </w:r>
          </w:p>
          <w:p w14:paraId="0182380A" w14:textId="62FD9D61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Kaseta na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250 arkuszy; podajnik uniwersalny na</w:t>
            </w:r>
            <w:r w:rsidR="00694995">
              <w:rPr>
                <w:lang w:eastAsia="pl-PL"/>
              </w:rPr>
              <w:t xml:space="preserve"> min</w:t>
            </w:r>
            <w:r>
              <w:rPr>
                <w:lang w:eastAsia="pl-PL"/>
              </w:rPr>
              <w:t xml:space="preserve"> 50 arkuszy; automatyczny podajnik dokumentów na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70 arkuszy</w:t>
            </w:r>
          </w:p>
          <w:p w14:paraId="7BAC9406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Automatyczny druk dwustronny</w:t>
            </w:r>
          </w:p>
          <w:p w14:paraId="26B79375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Obsługiwane typy nośników: papier zwykły, papier makulaturowy</w:t>
            </w:r>
          </w:p>
          <w:p w14:paraId="6BA0B675" w14:textId="77777777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Obsługiwane rozmiary nośników: A4, A5, A6, Folio</w:t>
            </w:r>
          </w:p>
          <w:p w14:paraId="0F84A73C" w14:textId="381FE61A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W zestawie z urządzeniem zestaw</w:t>
            </w:r>
            <w:r w:rsidR="005B37B8">
              <w:rPr>
                <w:lang w:eastAsia="pl-PL"/>
              </w:rPr>
              <w:t xml:space="preserve"> oryginalnych</w:t>
            </w:r>
            <w:r>
              <w:rPr>
                <w:lang w:eastAsia="pl-PL"/>
              </w:rPr>
              <w:t xml:space="preserve"> tonerów</w:t>
            </w:r>
            <w:r w:rsidR="005B37B8">
              <w:rPr>
                <w:lang w:eastAsia="pl-PL"/>
              </w:rPr>
              <w:t xml:space="preserve"> tego samego producenta co urządzenie</w:t>
            </w:r>
            <w:r>
              <w:rPr>
                <w:lang w:eastAsia="pl-PL"/>
              </w:rPr>
              <w:t xml:space="preserve"> o minimalnej wydajności czarny na 3 000 stron i każdy kolor CMY na 1 800 stron oraz zestaw dodatkowych tonerów o takiej samej wydajności</w:t>
            </w:r>
          </w:p>
          <w:p w14:paraId="6F105EAB" w14:textId="7B4441C2" w:rsidR="00394128" w:rsidRDefault="00394128" w:rsidP="00394128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Możliwość zainstalowania opcjonalnych tonerów o mi</w:t>
            </w:r>
            <w:r w:rsidR="003A0F46">
              <w:rPr>
                <w:lang w:eastAsia="pl-PL"/>
              </w:rPr>
              <w:t>ni</w:t>
            </w:r>
            <w:r>
              <w:rPr>
                <w:lang w:eastAsia="pl-PL"/>
              </w:rPr>
              <w:t>malnej wydajności 6 000 stron każdy toner</w:t>
            </w:r>
          </w:p>
          <w:p w14:paraId="33E682A6" w14:textId="72618874" w:rsidR="00694995" w:rsidRDefault="00694995" w:rsidP="00694995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Gwarancja min 24 miesiące na urządzenie</w:t>
            </w:r>
          </w:p>
        </w:tc>
        <w:tc>
          <w:tcPr>
            <w:tcW w:w="2469" w:type="dxa"/>
            <w:vAlign w:val="center"/>
          </w:tcPr>
          <w:p w14:paraId="36A4E001" w14:textId="7CD33AF8" w:rsidR="00E57FDE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A30D8">
              <w:lastRenderedPageBreak/>
              <w:t>lotniskowych służb operacyjnych dla technika lotniskowych służb operacyjnych w Technikum nr 12 w ZSTU</w:t>
            </w:r>
          </w:p>
        </w:tc>
        <w:tc>
          <w:tcPr>
            <w:tcW w:w="2835" w:type="dxa"/>
            <w:vAlign w:val="center"/>
          </w:tcPr>
          <w:p w14:paraId="2F2ED978" w14:textId="1F5C653F" w:rsidR="00E57FDE" w:rsidRPr="006F2FB4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045A903" w14:textId="77777777" w:rsidR="00E57FDE" w:rsidRPr="006F2FB4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 xml:space="preserve">Zespół Szkół </w:t>
            </w:r>
            <w:proofErr w:type="spellStart"/>
            <w:r w:rsidRPr="006F2FB4">
              <w:rPr>
                <w:rFonts w:ascii="Arial" w:hAnsi="Arial" w:cs="Arial"/>
              </w:rPr>
              <w:t>Techniczno</w:t>
            </w:r>
            <w:proofErr w:type="spellEnd"/>
            <w:r w:rsidRPr="006F2FB4">
              <w:rPr>
                <w:rFonts w:ascii="Arial" w:hAnsi="Arial" w:cs="Arial"/>
              </w:rPr>
              <w:t xml:space="preserve"> – Usługowych im. Jana Pawła II</w:t>
            </w:r>
          </w:p>
          <w:p w14:paraId="692C08CF" w14:textId="7D64E109" w:rsidR="00E57FDE" w:rsidRPr="006F2FB4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>Tarnowskie Góry</w:t>
            </w:r>
          </w:p>
          <w:p w14:paraId="3E5A6317" w14:textId="77777777" w:rsidR="006F2FB4" w:rsidRPr="006F2FB4" w:rsidRDefault="006F2FB4" w:rsidP="006F2FB4">
            <w:pPr>
              <w:spacing w:after="0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 xml:space="preserve">ul. Pokoju 14 42-600 </w:t>
            </w:r>
          </w:p>
          <w:p w14:paraId="4F745E81" w14:textId="2C98363C" w:rsidR="006F2FB4" w:rsidRPr="006F2FB4" w:rsidRDefault="006F2FB4" w:rsidP="006F2F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 xml:space="preserve">32 719 11 58       </w:t>
            </w:r>
            <w:hyperlink r:id="rId8" w:history="1">
              <w:r w:rsidRPr="006F2FB4">
                <w:rPr>
                  <w:rStyle w:val="Hipercze"/>
                  <w:rFonts w:ascii="Arial" w:hAnsi="Arial" w:cs="Arial"/>
                </w:rPr>
                <w:t>sekretariat@zstu.tg.edu.pl</w:t>
              </w:r>
            </w:hyperlink>
          </w:p>
          <w:p w14:paraId="2D2EE22A" w14:textId="457EDE9C" w:rsidR="00E57FDE" w:rsidRPr="006F2FB4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E57FDE" w:rsidRPr="0013316E" w14:paraId="35BC69F4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26746316" w14:textId="18398A3D" w:rsidR="00E57FDE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5" w:type="dxa"/>
            <w:vAlign w:val="center"/>
          </w:tcPr>
          <w:p w14:paraId="5A0A072D" w14:textId="49F84CCB" w:rsidR="00E57FDE" w:rsidRDefault="00E57FDE" w:rsidP="00E57FDE">
            <w:pPr>
              <w:spacing w:after="0" w:line="240" w:lineRule="auto"/>
              <w:jc w:val="center"/>
            </w:pPr>
            <w:r>
              <w:t>drukarka</w:t>
            </w:r>
          </w:p>
        </w:tc>
        <w:tc>
          <w:tcPr>
            <w:tcW w:w="699" w:type="dxa"/>
            <w:vAlign w:val="center"/>
          </w:tcPr>
          <w:p w14:paraId="4DC22E6D" w14:textId="7D719E01" w:rsidR="00E57FDE" w:rsidRDefault="00E57FDE" w:rsidP="00E57FD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</w:tcPr>
          <w:p w14:paraId="6511957F" w14:textId="2F3614B0" w:rsidR="00AC1163" w:rsidRDefault="00AC1163" w:rsidP="00AC116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Kolorowe urządzenie wielofunkcyjne fabrycznie nowe </w:t>
            </w:r>
          </w:p>
          <w:p w14:paraId="15BC28B2" w14:textId="4A6A24C6" w:rsidR="00AC1163" w:rsidRPr="00AC1163" w:rsidRDefault="00AC1163" w:rsidP="00AC1163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lang w:eastAsia="pl-PL"/>
              </w:rPr>
              <w:t xml:space="preserve">Szybkość druku min </w:t>
            </w:r>
            <w:proofErr w:type="spellStart"/>
            <w:r>
              <w:rPr>
                <w:lang w:eastAsia="pl-PL"/>
              </w:rPr>
              <w:t>str</w:t>
            </w:r>
            <w:proofErr w:type="spellEnd"/>
            <w:r>
              <w:rPr>
                <w:lang w:eastAsia="pl-PL"/>
              </w:rPr>
              <w:t>/min 18 czerń i 18 kolor</w:t>
            </w:r>
          </w:p>
          <w:p w14:paraId="10FD94C6" w14:textId="77777777" w:rsidR="00AC1163" w:rsidRDefault="00AC1163" w:rsidP="00AC1163">
            <w:pPr>
              <w:pStyle w:val="Bezodstpw"/>
              <w:rPr>
                <w:lang w:eastAsia="pl-PL"/>
              </w:rPr>
            </w:pPr>
            <w:r w:rsidRPr="00AC1163">
              <w:rPr>
                <w:lang w:eastAsia="pl-PL"/>
              </w:rPr>
              <w:t>Funkcje takie jak drukowanie, kopiowanie, skanowanie i faksowanie w maksymalnym rozmiarze papieru A4</w:t>
            </w:r>
          </w:p>
          <w:p w14:paraId="7D4B5C98" w14:textId="5BDCC874" w:rsidR="00E460EF" w:rsidRDefault="00E460EF" w:rsidP="00AC1163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Technologia atramentowa </w:t>
            </w:r>
          </w:p>
          <w:p w14:paraId="52BBB8C2" w14:textId="3DCD8895" w:rsidR="00AC1163" w:rsidRDefault="00AC1163" w:rsidP="00AC1163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Automatyczny druk dwustronny </w:t>
            </w:r>
          </w:p>
          <w:p w14:paraId="7C29E782" w14:textId="1FE0F6D3" w:rsidR="00AC1163" w:rsidRDefault="00AC1163" w:rsidP="00AC1163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Rozdzielczość optyczna skanera min </w:t>
            </w:r>
            <w:r w:rsidR="005349FC">
              <w:rPr>
                <w:lang w:eastAsia="pl-PL"/>
              </w:rPr>
              <w:t>12</w:t>
            </w:r>
            <w:r>
              <w:rPr>
                <w:lang w:eastAsia="pl-PL"/>
              </w:rPr>
              <w:t>00x1</w:t>
            </w:r>
            <w:r w:rsidR="005349FC">
              <w:rPr>
                <w:lang w:eastAsia="pl-PL"/>
              </w:rPr>
              <w:t>2</w:t>
            </w:r>
            <w:r>
              <w:rPr>
                <w:lang w:eastAsia="pl-PL"/>
              </w:rPr>
              <w:t>00</w:t>
            </w:r>
            <w:r w:rsidR="005349FC">
              <w:rPr>
                <w:lang w:eastAsia="pl-PL"/>
              </w:rPr>
              <w:t xml:space="preserve"> </w:t>
            </w:r>
            <w:proofErr w:type="spellStart"/>
            <w:r w:rsidR="005349FC">
              <w:rPr>
                <w:lang w:eastAsia="pl-PL"/>
              </w:rPr>
              <w:t>dpi</w:t>
            </w:r>
            <w:proofErr w:type="spellEnd"/>
          </w:p>
          <w:p w14:paraId="5809359B" w14:textId="77777777" w:rsidR="00AC1163" w:rsidRDefault="00AC1163" w:rsidP="00AC1163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Wifi </w:t>
            </w:r>
          </w:p>
          <w:p w14:paraId="0C15C5AA" w14:textId="7365B55F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Pamięć min 128 MB</w:t>
            </w:r>
          </w:p>
          <w:p w14:paraId="3A4CCB7F" w14:textId="77777777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Hi-</w:t>
            </w:r>
            <w:proofErr w:type="spellStart"/>
            <w:r>
              <w:rPr>
                <w:lang w:eastAsia="pl-PL"/>
              </w:rPr>
              <w:t>Speed</w:t>
            </w:r>
            <w:proofErr w:type="spellEnd"/>
            <w:r>
              <w:rPr>
                <w:lang w:eastAsia="pl-PL"/>
              </w:rPr>
              <w:t xml:space="preserve"> USB 2.0, USB Host; Ethernet 10Base-T/100Base-TX/1000Base-T; IEEE 802,11b/g/n; Wi-Fi Direct; Wbudowane NFC</w:t>
            </w:r>
          </w:p>
          <w:p w14:paraId="2F279E94" w14:textId="4349F8E6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Sterowniki drukarki: Windows,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 xml:space="preserve">, </w:t>
            </w:r>
          </w:p>
          <w:p w14:paraId="343AA9FF" w14:textId="6D344402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Rozdzielczość druku </w:t>
            </w:r>
            <w:r w:rsidR="00882499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2400x600dpi</w:t>
            </w:r>
          </w:p>
          <w:p w14:paraId="76673771" w14:textId="2215B3D0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Minimalna rozdzielczość skanowania 1200 x 600</w:t>
            </w:r>
            <w:r w:rsidR="00882499">
              <w:rPr>
                <w:lang w:eastAsia="pl-PL"/>
              </w:rPr>
              <w:t xml:space="preserve"> </w:t>
            </w:r>
            <w:proofErr w:type="spellStart"/>
            <w:r>
              <w:rPr>
                <w:lang w:eastAsia="pl-PL"/>
              </w:rPr>
              <w:t>dpi</w:t>
            </w:r>
            <w:proofErr w:type="spellEnd"/>
          </w:p>
          <w:p w14:paraId="569E6D62" w14:textId="21BCEF1D" w:rsidR="00882499" w:rsidRDefault="00882499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Podajnik papieru na min 150 arkuszy</w:t>
            </w:r>
          </w:p>
          <w:p w14:paraId="4643C00F" w14:textId="04E243E2" w:rsidR="00882499" w:rsidRDefault="00882499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Taca odbiorcza na min 50 arkuszy </w:t>
            </w:r>
          </w:p>
          <w:p w14:paraId="371A1811" w14:textId="35A002F6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Automatyczny druk dwustronny</w:t>
            </w:r>
          </w:p>
          <w:p w14:paraId="7F1A194A" w14:textId="7752EB59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Obsługiwane typy nośników: papier zwykły, </w:t>
            </w:r>
          </w:p>
          <w:p w14:paraId="27493946" w14:textId="592D2E9B" w:rsidR="005349FC" w:rsidRDefault="005349FC" w:rsidP="005349FC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Obsługiwane rozmiary nośników: A4, A5, A6, </w:t>
            </w:r>
            <w:r w:rsidR="00882499">
              <w:rPr>
                <w:lang w:eastAsia="pl-PL"/>
              </w:rPr>
              <w:t>C5, DL</w:t>
            </w:r>
          </w:p>
          <w:p w14:paraId="406EDAEC" w14:textId="77777777" w:rsidR="00AC1163" w:rsidRDefault="005349FC" w:rsidP="0088249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W zestawie z urządzeniem zestaw</w:t>
            </w:r>
            <w:r w:rsidR="003A0F46">
              <w:rPr>
                <w:lang w:eastAsia="pl-PL"/>
              </w:rPr>
              <w:t xml:space="preserve"> </w:t>
            </w:r>
            <w:proofErr w:type="spellStart"/>
            <w:r w:rsidR="003A0F46">
              <w:rPr>
                <w:lang w:eastAsia="pl-PL"/>
              </w:rPr>
              <w:t>orginalnych</w:t>
            </w:r>
            <w:proofErr w:type="spellEnd"/>
            <w:r>
              <w:rPr>
                <w:lang w:eastAsia="pl-PL"/>
              </w:rPr>
              <w:t xml:space="preserve"> </w:t>
            </w:r>
            <w:r w:rsidR="00E460EF">
              <w:rPr>
                <w:lang w:eastAsia="pl-PL"/>
              </w:rPr>
              <w:t xml:space="preserve">tuszy startowych </w:t>
            </w:r>
            <w:r w:rsidR="003A0F46">
              <w:rPr>
                <w:lang w:eastAsia="pl-PL"/>
              </w:rPr>
              <w:t xml:space="preserve">– tego samego producenta co drukarka </w:t>
            </w:r>
            <w:r w:rsidR="00E460EF">
              <w:rPr>
                <w:lang w:eastAsia="pl-PL"/>
              </w:rPr>
              <w:t xml:space="preserve">i kabel zasilający </w:t>
            </w:r>
          </w:p>
          <w:p w14:paraId="2D7BE6B6" w14:textId="64F801FA" w:rsidR="00694995" w:rsidRDefault="00694995" w:rsidP="0088249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Gwarancja min 24 miesiące na urządzenie</w:t>
            </w:r>
          </w:p>
        </w:tc>
        <w:tc>
          <w:tcPr>
            <w:tcW w:w="2469" w:type="dxa"/>
            <w:vAlign w:val="center"/>
          </w:tcPr>
          <w:p w14:paraId="1B37785F" w14:textId="4E8A4271" w:rsidR="00E57FDE" w:rsidRPr="006F2FB4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FB4">
              <w:t>zarządzania energetycznego inteligentnym domem dla technika elektryka w Technikum nr 13 w Radzionkowie</w:t>
            </w:r>
          </w:p>
        </w:tc>
        <w:tc>
          <w:tcPr>
            <w:tcW w:w="2835" w:type="dxa"/>
            <w:vAlign w:val="center"/>
          </w:tcPr>
          <w:p w14:paraId="3D5CAAC1" w14:textId="370E3EA8" w:rsidR="00E57FDE" w:rsidRPr="006F2FB4" w:rsidRDefault="00E57FDE" w:rsidP="00E57FD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 xml:space="preserve">Technikum nr 13               </w:t>
            </w:r>
          </w:p>
          <w:p w14:paraId="0B512069" w14:textId="77777777" w:rsidR="006F2FB4" w:rsidRDefault="006F2FB4" w:rsidP="006F2FB4">
            <w:pPr>
              <w:spacing w:after="0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 xml:space="preserve">ul. </w:t>
            </w:r>
            <w:proofErr w:type="spellStart"/>
            <w:r w:rsidRPr="006F2FB4">
              <w:rPr>
                <w:rFonts w:ascii="Arial" w:hAnsi="Arial" w:cs="Arial"/>
              </w:rPr>
              <w:t>Z.Nałkowskiej</w:t>
            </w:r>
            <w:proofErr w:type="spellEnd"/>
            <w:r w:rsidRPr="006F2FB4">
              <w:rPr>
                <w:rFonts w:ascii="Arial" w:hAnsi="Arial" w:cs="Arial"/>
              </w:rPr>
              <w:t xml:space="preserve"> 2 </w:t>
            </w:r>
          </w:p>
          <w:p w14:paraId="270F85B5" w14:textId="4E7F78FB" w:rsidR="006F2FB4" w:rsidRPr="006F2FB4" w:rsidRDefault="006F2FB4" w:rsidP="006F2FB4">
            <w:pPr>
              <w:spacing w:after="0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>41-922 Radzionków</w:t>
            </w:r>
          </w:p>
          <w:p w14:paraId="054EA92A" w14:textId="19893132" w:rsidR="006F2FB4" w:rsidRPr="006F2FB4" w:rsidRDefault="006F2FB4" w:rsidP="006F2FB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F2FB4">
              <w:rPr>
                <w:rFonts w:ascii="Arial" w:hAnsi="Arial" w:cs="Arial"/>
              </w:rPr>
              <w:t xml:space="preserve">32 289 05 52      </w:t>
            </w:r>
            <w:hyperlink r:id="rId9" w:history="1">
              <w:r w:rsidRPr="006F2FB4">
                <w:rPr>
                  <w:rStyle w:val="Hipercze"/>
                  <w:rFonts w:ascii="Arial" w:hAnsi="Arial" w:cs="Arial"/>
                </w:rPr>
                <w:t>sekretariat@zste.pl</w:t>
              </w:r>
            </w:hyperlink>
          </w:p>
        </w:tc>
      </w:tr>
      <w:tr w:rsidR="00E57FDE" w:rsidRPr="0013316E" w14:paraId="71864DCD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3FE461D9" w14:textId="26780F1B" w:rsidR="00E57FDE" w:rsidRPr="008D349A" w:rsidRDefault="00E57FDE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705" w:type="dxa"/>
            <w:vAlign w:val="center"/>
          </w:tcPr>
          <w:p w14:paraId="518C5459" w14:textId="277F8D7A" w:rsidR="00E57FDE" w:rsidRPr="00BD285F" w:rsidRDefault="00E57FDE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7117">
              <w:t>drukarka ksero kolor laserowa A3</w:t>
            </w:r>
          </w:p>
        </w:tc>
        <w:tc>
          <w:tcPr>
            <w:tcW w:w="699" w:type="dxa"/>
            <w:vAlign w:val="center"/>
          </w:tcPr>
          <w:p w14:paraId="0F8CAD48" w14:textId="7F0A0673" w:rsidR="00E57FDE" w:rsidRPr="00BD285F" w:rsidRDefault="00E57FDE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  <w:vAlign w:val="bottom"/>
          </w:tcPr>
          <w:p w14:paraId="0A628458" w14:textId="5BF45249" w:rsidR="0069220E" w:rsidRDefault="0069220E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Urządzenie fabrycznie nowe</w:t>
            </w:r>
          </w:p>
          <w:p w14:paraId="54E565BF" w14:textId="01468B81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Urządzenie kolorowe z funkcją drukowania, kopiowania i skanowania</w:t>
            </w:r>
          </w:p>
          <w:p w14:paraId="7F7D225B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Szybkość kopiowania w mono i kolorze minimum 30 str./min. A4, 16 str./min. A3</w:t>
            </w:r>
          </w:p>
          <w:p w14:paraId="7E9BF251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Technologia druku laserowa</w:t>
            </w:r>
          </w:p>
          <w:p w14:paraId="3FAC17F8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Rozdzielczość druku minimum: 1200 x 1200 </w:t>
            </w:r>
            <w:proofErr w:type="spellStart"/>
            <w:r>
              <w:rPr>
                <w:lang w:eastAsia="pl-PL"/>
              </w:rPr>
              <w:t>dpi</w:t>
            </w:r>
            <w:proofErr w:type="spellEnd"/>
          </w:p>
          <w:p w14:paraId="48205963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>Wydruk z USB, wydruk tandemowy, wydruk wstrzymany, druk mobilny (</w:t>
            </w:r>
            <w:proofErr w:type="spellStart"/>
            <w:r>
              <w:rPr>
                <w:lang w:eastAsia="pl-PL"/>
              </w:rPr>
              <w:t>Mopria</w:t>
            </w:r>
            <w:proofErr w:type="spellEnd"/>
            <w:r>
              <w:rPr>
                <w:lang w:eastAsia="pl-PL"/>
              </w:rPr>
              <w:t xml:space="preserve"> </w:t>
            </w:r>
            <w:proofErr w:type="spellStart"/>
            <w:r>
              <w:rPr>
                <w:lang w:eastAsia="pl-PL"/>
              </w:rPr>
              <w:t>Print</w:t>
            </w:r>
            <w:proofErr w:type="spellEnd"/>
            <w:r>
              <w:rPr>
                <w:lang w:eastAsia="pl-PL"/>
              </w:rPr>
              <w:t xml:space="preserve"> </w:t>
            </w:r>
            <w:proofErr w:type="spellStart"/>
            <w:r>
              <w:rPr>
                <w:lang w:eastAsia="pl-PL"/>
              </w:rPr>
              <w:t>Service,AirPrint</w:t>
            </w:r>
            <w:proofErr w:type="spellEnd"/>
            <w:r>
              <w:rPr>
                <w:lang w:eastAsia="pl-PL"/>
              </w:rPr>
              <w:t>), wydruk bezpośredni z e-mail</w:t>
            </w:r>
          </w:p>
          <w:p w14:paraId="1C121212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Obsługa papieru z kasety i podajnika ręcznego w formatach A5R - SRA3+ o gramaturze 60-300g/m²</w:t>
            </w:r>
          </w:p>
          <w:p w14:paraId="7C4BED9D" w14:textId="317EA560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Szybkość skanowania w kolorze i mono z podajnika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 xml:space="preserve">240 </w:t>
            </w:r>
            <w:proofErr w:type="spellStart"/>
            <w:r>
              <w:rPr>
                <w:lang w:eastAsia="pl-PL"/>
              </w:rPr>
              <w:t>obr</w:t>
            </w:r>
            <w:proofErr w:type="spellEnd"/>
            <w:r>
              <w:rPr>
                <w:lang w:eastAsia="pl-PL"/>
              </w:rPr>
              <w:t>./min (300dpi)</w:t>
            </w:r>
          </w:p>
          <w:p w14:paraId="07E79F44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Skanowanie do e-mail, do OCR, do pliku (SMB, FTP, FTPS, lokalnie), do USB</w:t>
            </w:r>
          </w:p>
          <w:p w14:paraId="5BD5B7A9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Współpraca z systemami operacyjnymi jak Windows,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>, Linux/Unix, SAP</w:t>
            </w:r>
          </w:p>
          <w:p w14:paraId="30F3C4EF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Interfejsy: 10Base-T/100Base-TX/1000Base-T, </w:t>
            </w:r>
            <w:proofErr w:type="spellStart"/>
            <w:r>
              <w:rPr>
                <w:lang w:eastAsia="pl-PL"/>
              </w:rPr>
              <w:t>HighSpeed</w:t>
            </w:r>
            <w:proofErr w:type="spellEnd"/>
            <w:r>
              <w:rPr>
                <w:lang w:eastAsia="pl-PL"/>
              </w:rPr>
              <w:t xml:space="preserve"> USB 2.0, </w:t>
            </w:r>
            <w:proofErr w:type="spellStart"/>
            <w:r>
              <w:rPr>
                <w:lang w:eastAsia="pl-PL"/>
              </w:rPr>
              <w:t>WiFi</w:t>
            </w:r>
            <w:proofErr w:type="spellEnd"/>
            <w:r>
              <w:rPr>
                <w:lang w:eastAsia="pl-PL"/>
              </w:rPr>
              <w:t xml:space="preserve"> (w tym </w:t>
            </w:r>
            <w:proofErr w:type="spellStart"/>
            <w:r>
              <w:rPr>
                <w:lang w:eastAsia="pl-PL"/>
              </w:rPr>
              <w:t>WiFi</w:t>
            </w:r>
            <w:proofErr w:type="spellEnd"/>
            <w:r>
              <w:rPr>
                <w:lang w:eastAsia="pl-PL"/>
              </w:rPr>
              <w:t xml:space="preserve"> Direct),</w:t>
            </w:r>
          </w:p>
          <w:p w14:paraId="12D6C5F1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Bluetooth</w:t>
            </w:r>
          </w:p>
          <w:p w14:paraId="54745C1B" w14:textId="71C4CC0B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Dotykowy panel regulowany w zakresie 90° o przekątnej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10”</w:t>
            </w:r>
          </w:p>
          <w:p w14:paraId="0EFE626F" w14:textId="77777777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Pamięć RAM minimum 4GB</w:t>
            </w:r>
          </w:p>
          <w:p w14:paraId="50130202" w14:textId="761AD07A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Dysk twardy</w:t>
            </w:r>
            <w:r w:rsidR="00694995">
              <w:rPr>
                <w:lang w:eastAsia="pl-PL"/>
              </w:rPr>
              <w:t xml:space="preserve"> min</w:t>
            </w:r>
            <w:r>
              <w:rPr>
                <w:lang w:eastAsia="pl-PL"/>
              </w:rPr>
              <w:t xml:space="preserve"> 128GB SSD (szyfrowany) z możliwością rozbudowy do pojemności 600 GB</w:t>
            </w:r>
          </w:p>
          <w:p w14:paraId="0440DDB9" w14:textId="1E1286D1" w:rsidR="00394128" w:rsidRDefault="00394128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Wyposażenie urządzenia: 2 kasety na papier o pojemnościach </w:t>
            </w:r>
            <w:r w:rsidR="003A0F46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550 arkuszy każda, dupleks, podajnik ręczny na</w:t>
            </w:r>
            <w:r w:rsidR="003A0F46">
              <w:rPr>
                <w:lang w:eastAsia="pl-PL"/>
              </w:rPr>
              <w:t xml:space="preserve"> min </w:t>
            </w:r>
            <w:r>
              <w:rPr>
                <w:lang w:eastAsia="pl-PL"/>
              </w:rPr>
              <w:t xml:space="preserve"> 100 arkuszy, podajnik dokumentów górny jednoprzebiegowy na </w:t>
            </w:r>
            <w:r w:rsidR="003A0F46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 xml:space="preserve">300 arkuszy, podstawa na kółkach dedykowana do urządzenia, komplet </w:t>
            </w:r>
            <w:r w:rsidR="00FA2B23">
              <w:rPr>
                <w:lang w:eastAsia="pl-PL"/>
              </w:rPr>
              <w:t xml:space="preserve">oryginalnych </w:t>
            </w:r>
            <w:r>
              <w:rPr>
                <w:lang w:eastAsia="pl-PL"/>
              </w:rPr>
              <w:t>tonerów na start</w:t>
            </w:r>
            <w:r w:rsidR="00FA2B23">
              <w:rPr>
                <w:lang w:eastAsia="pl-PL"/>
              </w:rPr>
              <w:t xml:space="preserve"> tego samego producenta co urządzenie</w:t>
            </w:r>
            <w:r>
              <w:rPr>
                <w:lang w:eastAsia="pl-PL"/>
              </w:rPr>
              <w:t xml:space="preserve"> - K,C,Y,M każdy o wydajności nie mniejszej niż 38000 wydruków A4 (pokrycie 5%) oraz komplet dodatkowych tonerów </w:t>
            </w:r>
            <w:r w:rsidR="00694995">
              <w:rPr>
                <w:lang w:eastAsia="pl-PL"/>
              </w:rPr>
              <w:t xml:space="preserve">tego samego producenta </w:t>
            </w:r>
            <w:r>
              <w:rPr>
                <w:lang w:eastAsia="pl-PL"/>
              </w:rPr>
              <w:t>o nie mniejszej wydajności.</w:t>
            </w:r>
          </w:p>
          <w:p w14:paraId="22E0598E" w14:textId="4786B143" w:rsidR="00E57FDE" w:rsidRPr="00BD285F" w:rsidRDefault="00394128" w:rsidP="00694995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Gwarancja min 24 miesiące na urządzenie</w:t>
            </w:r>
          </w:p>
        </w:tc>
        <w:tc>
          <w:tcPr>
            <w:tcW w:w="2469" w:type="dxa"/>
            <w:vAlign w:val="center"/>
          </w:tcPr>
          <w:p w14:paraId="7FFC7314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79956A8B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57060826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7583A06F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286FF493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1295025A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6EFB8279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61384CCD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0BFF5831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05BA06D6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6D83EEFD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00222FAA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09C79F83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6FB96ACC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58AFB849" w14:textId="4A3F0BED" w:rsidR="006F2FB4" w:rsidRDefault="00E57FDE" w:rsidP="006F2FB4">
            <w:pPr>
              <w:spacing w:after="0" w:line="240" w:lineRule="auto"/>
              <w:jc w:val="center"/>
            </w:pPr>
            <w:r w:rsidRPr="001A30D8">
              <w:t xml:space="preserve">Green </w:t>
            </w:r>
            <w:proofErr w:type="spellStart"/>
            <w:r w:rsidRPr="001A30D8">
              <w:t>Building</w:t>
            </w:r>
            <w:proofErr w:type="spellEnd"/>
            <w:r w:rsidRPr="001A30D8">
              <w:t xml:space="preserve">-budowanie </w:t>
            </w:r>
          </w:p>
          <w:p w14:paraId="4E1940E4" w14:textId="7CBF79C7" w:rsidR="00E57FDE" w:rsidRDefault="00E57FDE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A30D8">
              <w:t>dla przyszłości dla technika budownictwa w Technikum nr 2 ZSBA</w:t>
            </w:r>
          </w:p>
        </w:tc>
        <w:tc>
          <w:tcPr>
            <w:tcW w:w="2835" w:type="dxa"/>
            <w:vAlign w:val="center"/>
          </w:tcPr>
          <w:p w14:paraId="62DC3FAC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70BBDD04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0BD7FFD2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0CDC8D9A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6A3CDAA0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6CB759BA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26AE055F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0B7CE566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30B7CD5F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F3A3D3A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6E6C5ED8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1FEE3B29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398FCBCA" w14:textId="77777777" w:rsidR="006F2FB4" w:rsidRDefault="006F2FB4" w:rsidP="00E57F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B397005" w14:textId="5C89E916" w:rsidR="00E57FDE" w:rsidRDefault="00E57FDE" w:rsidP="006F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Zespół Szkół Budowlano -Architektonicznych </w:t>
            </w:r>
          </w:p>
          <w:p w14:paraId="663C7BF1" w14:textId="76BD83BD" w:rsidR="006F2FB4" w:rsidRPr="006F2FB4" w:rsidRDefault="00E57FDE" w:rsidP="006F2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Tarnowskie Góry</w:t>
            </w:r>
            <w:r w:rsidR="006F2FB4">
              <w:t xml:space="preserve"> </w:t>
            </w:r>
            <w:r w:rsidR="006F2FB4"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ul. Okrzei 3 42-600</w:t>
            </w:r>
          </w:p>
          <w:p w14:paraId="13D8717C" w14:textId="0B892F03" w:rsidR="00E57FDE" w:rsidRPr="009C3858" w:rsidRDefault="006F2FB4" w:rsidP="006F2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32 285 28 24     </w:t>
            </w:r>
            <w:hyperlink r:id="rId10" w:history="1">
              <w:r w:rsidRPr="006847E7">
                <w:rPr>
                  <w:rStyle w:val="Hipercze"/>
                  <w:rFonts w:ascii="Arial" w:eastAsia="Times New Roman" w:hAnsi="Arial" w:cs="Arial"/>
                  <w:kern w:val="0"/>
                  <w:lang w:eastAsia="pl-PL"/>
                  <w14:ligatures w14:val="none"/>
                </w:rPr>
                <w:t>techbud@interia.pl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8F059C" w:rsidRPr="0013316E" w14:paraId="1FE8D725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1C94E9DF" w14:textId="74F4EB27" w:rsidR="008F059C" w:rsidRPr="008D349A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1705" w:type="dxa"/>
            <w:vAlign w:val="center"/>
          </w:tcPr>
          <w:p w14:paraId="202A3708" w14:textId="73AD5C95" w:rsidR="008F059C" w:rsidRPr="00BD285F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6D7117">
              <w:t xml:space="preserve">ploter drukujący format A1 </w:t>
            </w:r>
          </w:p>
        </w:tc>
        <w:tc>
          <w:tcPr>
            <w:tcW w:w="699" w:type="dxa"/>
            <w:vAlign w:val="center"/>
          </w:tcPr>
          <w:p w14:paraId="0E8DE8F4" w14:textId="3EA660D7" w:rsidR="008F059C" w:rsidRPr="00BD285F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  <w:vAlign w:val="bottom"/>
          </w:tcPr>
          <w:p w14:paraId="3C7DFA91" w14:textId="06F20C04" w:rsidR="0069220E" w:rsidRDefault="0069220E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Urządzenie fabrycznie nowe</w:t>
            </w:r>
          </w:p>
          <w:p w14:paraId="3479DCA6" w14:textId="58D674AB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Ploter drukujący 4-kolorowy,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24 cale</w:t>
            </w:r>
          </w:p>
          <w:p w14:paraId="42129A75" w14:textId="77777777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Typ atramentu: atrament pigmentowy, maksymalnie 4 kolory (BK,C,M,Y)</w:t>
            </w:r>
          </w:p>
          <w:p w14:paraId="5EBC3F49" w14:textId="5D04D29F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Rozdzielczość drukowania </w:t>
            </w:r>
            <w:r w:rsidR="0069220E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2400 × 1200 </w:t>
            </w:r>
            <w:proofErr w:type="spellStart"/>
            <w:r>
              <w:rPr>
                <w:lang w:eastAsia="pl-PL"/>
              </w:rPr>
              <w:t>dpi</w:t>
            </w:r>
            <w:proofErr w:type="spellEnd"/>
          </w:p>
          <w:p w14:paraId="76D4C9FA" w14:textId="1BA8B379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Gramatura nośników: rolka/arkusze: </w:t>
            </w:r>
            <w:r w:rsidR="0069220E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0,08–0,28 mm</w:t>
            </w:r>
          </w:p>
          <w:p w14:paraId="5C5582B1" w14:textId="77777777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Dokładność odwzorowania </w:t>
            </w:r>
            <w:proofErr w:type="spellStart"/>
            <w:r>
              <w:rPr>
                <w:lang w:eastAsia="pl-PL"/>
              </w:rPr>
              <w:t>lini</w:t>
            </w:r>
            <w:proofErr w:type="spellEnd"/>
            <w:r>
              <w:rPr>
                <w:lang w:eastAsia="pl-PL"/>
              </w:rPr>
              <w:t>: +/- 0,1%</w:t>
            </w:r>
          </w:p>
          <w:p w14:paraId="57839857" w14:textId="7AF0C4A1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Standardowa pamięć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1 GB</w:t>
            </w:r>
          </w:p>
          <w:p w14:paraId="6E782BDA" w14:textId="77777777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Maksymalna rozdzielczość skanera: 1200 x 2400 </w:t>
            </w:r>
            <w:proofErr w:type="spellStart"/>
            <w:r>
              <w:rPr>
                <w:lang w:eastAsia="pl-PL"/>
              </w:rPr>
              <w:t>dpi</w:t>
            </w:r>
            <w:proofErr w:type="spellEnd"/>
          </w:p>
          <w:p w14:paraId="133739C4" w14:textId="77777777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Maksymalny rozmiar skanowanego dokumentu: A4/LTR (216 × 297 mm)</w:t>
            </w:r>
          </w:p>
          <w:p w14:paraId="48AFD983" w14:textId="77777777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lastRenderedPageBreak/>
              <w:t xml:space="preserve">Zgodność z systemami operacyjnymi: 32-bitowy: Windows 7, Windows 8.1, Windows 10; 64-bitowy: Windows 7, Windows 8.1, Windows 10, Windows 11, Windows Server 2008R2, 2012, 2012R2, 2016, 2019, 2022, 2025; Apple Macintosh: od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 xml:space="preserve"> 11.7.10 do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 xml:space="preserve"> 14.15</w:t>
            </w:r>
          </w:p>
          <w:p w14:paraId="1D38511B" w14:textId="77777777" w:rsidR="00520AFB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Interfejsy standardowe: Port USB A: N/A, Port USB B: Hi-</w:t>
            </w:r>
            <w:proofErr w:type="spellStart"/>
            <w:r>
              <w:rPr>
                <w:lang w:eastAsia="pl-PL"/>
              </w:rPr>
              <w:t>Speed</w:t>
            </w:r>
            <w:proofErr w:type="spellEnd"/>
            <w:r>
              <w:rPr>
                <w:lang w:eastAsia="pl-PL"/>
              </w:rPr>
              <w:t xml:space="preserve"> USB, Ethernet: IEEE802.3u (100BASE-TX) / IEEE802.3 (10BASE-T), Wireless LAN*: IEEE802.11n / IEEE802.11g / IEEE802.11b / IEEE802.11a / IEEE802.11ac</w:t>
            </w:r>
          </w:p>
          <w:p w14:paraId="148C0982" w14:textId="77777777" w:rsidR="008F059C" w:rsidRDefault="00520AFB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Zestaw powinien zawierać: ploter drukujący, kosz stołowy,  1 głowicę drukująca, przewód zasilający, 1 zestaw startowych </w:t>
            </w:r>
            <w:r w:rsidR="00FA2B23">
              <w:rPr>
                <w:lang w:eastAsia="pl-PL"/>
              </w:rPr>
              <w:t xml:space="preserve">oryginalnych </w:t>
            </w:r>
            <w:r>
              <w:rPr>
                <w:lang w:eastAsia="pl-PL"/>
              </w:rPr>
              <w:t>zbiorników z atramentem</w:t>
            </w:r>
            <w:r w:rsidR="00FA2B23">
              <w:rPr>
                <w:lang w:eastAsia="pl-PL"/>
              </w:rPr>
              <w:t xml:space="preserve"> – tego samego producenta co urządzenie</w:t>
            </w:r>
            <w:r>
              <w:rPr>
                <w:lang w:eastAsia="pl-PL"/>
              </w:rPr>
              <w:t>, dedykowany zestaw papieru (rolka papieru zwykłego 80g i rolka papieru powlekanego 120g obie o szerokości 610mm) i dodatkowy zapasowy zestaw zbiorników z atramentem (BK,C,M,Y)</w:t>
            </w:r>
          </w:p>
          <w:p w14:paraId="752E9135" w14:textId="5B55702E" w:rsidR="00694995" w:rsidRPr="00BD285F" w:rsidRDefault="00694995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Gwarancja min 24 miesiące na urządzenie</w:t>
            </w:r>
          </w:p>
        </w:tc>
        <w:tc>
          <w:tcPr>
            <w:tcW w:w="2469" w:type="dxa"/>
            <w:vAlign w:val="center"/>
          </w:tcPr>
          <w:p w14:paraId="0DAF881E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4DDA7135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3E33F0EF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71137F71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5023EBBE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61DB53C6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79E99B4F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787C791B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3E2AC102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3F4E9DDC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29859BDE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32826A6C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2D675477" w14:textId="05B95870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A30D8">
              <w:t xml:space="preserve">Green </w:t>
            </w:r>
            <w:proofErr w:type="spellStart"/>
            <w:r w:rsidRPr="001A30D8">
              <w:t>Building</w:t>
            </w:r>
            <w:proofErr w:type="spellEnd"/>
            <w:r w:rsidRPr="001A30D8">
              <w:t>-budowanie dla przyszłości dla technika budownictwa w Technikum nr 2 ZSBA</w:t>
            </w:r>
          </w:p>
        </w:tc>
        <w:tc>
          <w:tcPr>
            <w:tcW w:w="2835" w:type="dxa"/>
            <w:vAlign w:val="center"/>
          </w:tcPr>
          <w:p w14:paraId="4B98FE10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0624AD05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6A3AEC44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D86911F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7F487B22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5F6FB9C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760816C3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D69A79F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9FF4225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75764F82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A7FEDD9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AE29D51" w14:textId="77777777" w:rsidR="006F2FB4" w:rsidRDefault="008F059C" w:rsidP="006F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Zespół Szkół Budowlano -</w:t>
            </w:r>
            <w:r w:rsid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</w:t>
            </w:r>
          </w:p>
          <w:p w14:paraId="39525E76" w14:textId="4AEE2239" w:rsidR="008F059C" w:rsidRDefault="006F2FB4" w:rsidP="006F2F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    </w:t>
            </w:r>
            <w:r w:rsidR="008F059C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Architektonicznych </w:t>
            </w:r>
          </w:p>
          <w:p w14:paraId="04B879BE" w14:textId="77777777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Tarnowskie Góry</w:t>
            </w:r>
          </w:p>
          <w:p w14:paraId="7F45872B" w14:textId="77777777" w:rsidR="006F2FB4" w:rsidRPr="006F2FB4" w:rsidRDefault="006F2FB4" w:rsidP="006F2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ul. Okrzei 3 42-600</w:t>
            </w:r>
          </w:p>
          <w:p w14:paraId="1685A3C7" w14:textId="6E8A5332" w:rsidR="006F2FB4" w:rsidRPr="00803652" w:rsidRDefault="006F2FB4" w:rsidP="006F2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32 285 28 24     </w:t>
            </w:r>
            <w:hyperlink r:id="rId11" w:history="1">
              <w:r w:rsidRPr="006847E7">
                <w:rPr>
                  <w:rStyle w:val="Hipercze"/>
                  <w:rFonts w:ascii="Arial" w:eastAsia="Times New Roman" w:hAnsi="Arial" w:cs="Arial"/>
                  <w:kern w:val="0"/>
                  <w:lang w:eastAsia="pl-PL"/>
                  <w14:ligatures w14:val="none"/>
                </w:rPr>
                <w:t>techbud@interia.pl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8F059C" w:rsidRPr="0013316E" w14:paraId="29CB85FA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2B294BFA" w14:textId="388CC0B9" w:rsidR="008F059C" w:rsidRPr="00375A3D" w:rsidRDefault="008F059C" w:rsidP="008F0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6</w:t>
            </w:r>
          </w:p>
        </w:tc>
        <w:tc>
          <w:tcPr>
            <w:tcW w:w="1705" w:type="dxa"/>
            <w:vAlign w:val="center"/>
          </w:tcPr>
          <w:p w14:paraId="6A548731" w14:textId="5CC5C487" w:rsidR="008F059C" w:rsidRPr="00646E31" w:rsidRDefault="008F059C" w:rsidP="008F059C">
            <w:pPr>
              <w:spacing w:after="0" w:line="240" w:lineRule="auto"/>
              <w:jc w:val="center"/>
            </w:pPr>
            <w:r w:rsidRPr="006D7117">
              <w:t xml:space="preserve">kserokopiarka </w:t>
            </w:r>
          </w:p>
        </w:tc>
        <w:tc>
          <w:tcPr>
            <w:tcW w:w="699" w:type="dxa"/>
            <w:vAlign w:val="center"/>
          </w:tcPr>
          <w:p w14:paraId="47D346AE" w14:textId="0FDDE3B6" w:rsidR="008F059C" w:rsidRDefault="008F059C" w:rsidP="008F05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  <w:vAlign w:val="bottom"/>
          </w:tcPr>
          <w:p w14:paraId="008862EB" w14:textId="7788F3D3" w:rsidR="0069220E" w:rsidRDefault="0069220E" w:rsidP="00AC7D59">
            <w:pPr>
              <w:pStyle w:val="Bezodstpw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 xml:space="preserve">Urządzenie fabrycznie nowe </w:t>
            </w:r>
          </w:p>
          <w:p w14:paraId="0E9E075F" w14:textId="0EC39719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Urządzenie kolorowe posiadające funkcję drukowania, kopiowania i skanowania</w:t>
            </w:r>
          </w:p>
          <w:p w14:paraId="5F8D8CD2" w14:textId="77777777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Technologia laserowa</w:t>
            </w:r>
          </w:p>
          <w:p w14:paraId="54602ECD" w14:textId="009E9583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 xml:space="preserve">Szybkość drukowania A4/A3: </w:t>
            </w:r>
            <w:r w:rsidR="00694995">
              <w:rPr>
                <w:bCs/>
                <w:lang w:eastAsia="pl-PL"/>
              </w:rPr>
              <w:t xml:space="preserve">min </w:t>
            </w:r>
            <w:r w:rsidRPr="00AC7D59">
              <w:rPr>
                <w:bCs/>
                <w:lang w:eastAsia="pl-PL"/>
              </w:rPr>
              <w:t xml:space="preserve">25/15 </w:t>
            </w:r>
            <w:proofErr w:type="spellStart"/>
            <w:r w:rsidRPr="00AC7D59">
              <w:rPr>
                <w:bCs/>
                <w:lang w:eastAsia="pl-PL"/>
              </w:rPr>
              <w:t>str</w:t>
            </w:r>
            <w:proofErr w:type="spellEnd"/>
            <w:r w:rsidRPr="00AC7D59">
              <w:rPr>
                <w:bCs/>
                <w:lang w:eastAsia="pl-PL"/>
              </w:rPr>
              <w:t>/min w mono i kolor</w:t>
            </w:r>
          </w:p>
          <w:p w14:paraId="08F05880" w14:textId="77777777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Drukowanie banerów o długości do 1200 mm</w:t>
            </w:r>
          </w:p>
          <w:p w14:paraId="077FDACE" w14:textId="66F6D132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Rozdzielczość druku:</w:t>
            </w:r>
            <w:r w:rsidR="0069220E">
              <w:rPr>
                <w:bCs/>
                <w:lang w:eastAsia="pl-PL"/>
              </w:rPr>
              <w:t xml:space="preserve"> min</w:t>
            </w:r>
            <w:r w:rsidRPr="00AC7D59">
              <w:rPr>
                <w:bCs/>
                <w:lang w:eastAsia="pl-PL"/>
              </w:rPr>
              <w:t xml:space="preserve"> 1200 x 1200 </w:t>
            </w:r>
            <w:proofErr w:type="spellStart"/>
            <w:r w:rsidRPr="00AC7D59">
              <w:rPr>
                <w:bCs/>
                <w:lang w:eastAsia="pl-PL"/>
              </w:rPr>
              <w:t>dpi</w:t>
            </w:r>
            <w:proofErr w:type="spellEnd"/>
          </w:p>
          <w:p w14:paraId="4EF9BC12" w14:textId="77777777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 xml:space="preserve">Możliwość obsługi różnych formatów i gramatury papieru nawet do 300g/m²   </w:t>
            </w:r>
          </w:p>
          <w:p w14:paraId="5DB0D0F5" w14:textId="77777777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Skanowanie do e-mail, SMB, FTP, USB, URL, TWAIN</w:t>
            </w:r>
          </w:p>
          <w:p w14:paraId="634D3FB6" w14:textId="77777777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 xml:space="preserve">Współpraca z systemami operacyjnymi jak Windows, </w:t>
            </w:r>
            <w:proofErr w:type="spellStart"/>
            <w:r w:rsidRPr="00AC7D59">
              <w:rPr>
                <w:bCs/>
                <w:lang w:eastAsia="pl-PL"/>
              </w:rPr>
              <w:t>macOS</w:t>
            </w:r>
            <w:proofErr w:type="spellEnd"/>
            <w:r w:rsidRPr="00AC7D59">
              <w:rPr>
                <w:bCs/>
                <w:lang w:eastAsia="pl-PL"/>
              </w:rPr>
              <w:t>, Unix, Linux</w:t>
            </w:r>
          </w:p>
          <w:p w14:paraId="25921ADC" w14:textId="77777777" w:rsidR="00AC7D59" w:rsidRPr="00AC7D59" w:rsidRDefault="00AC7D59" w:rsidP="00AC7D59">
            <w:pPr>
              <w:pStyle w:val="Bezodstpw"/>
              <w:rPr>
                <w:bCs/>
                <w:lang w:val="pt-BR" w:eastAsia="pl-PL"/>
              </w:rPr>
            </w:pPr>
            <w:r w:rsidRPr="00AC7D59">
              <w:rPr>
                <w:bCs/>
                <w:lang w:val="pt-BR" w:eastAsia="pl-PL"/>
              </w:rPr>
              <w:t xml:space="preserve">Interfejsy: 10/100/1,100 - Base-T Ethernet; USB 2.0 </w:t>
            </w:r>
          </w:p>
          <w:p w14:paraId="711D396B" w14:textId="77777777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Kolorowy panel dotykowy min 10-calowy</w:t>
            </w:r>
          </w:p>
          <w:p w14:paraId="0930B35D" w14:textId="02BF86E0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 xml:space="preserve">Pamięć </w:t>
            </w:r>
            <w:r w:rsidR="0069220E">
              <w:rPr>
                <w:bCs/>
                <w:lang w:eastAsia="pl-PL"/>
              </w:rPr>
              <w:t xml:space="preserve">min </w:t>
            </w:r>
            <w:r w:rsidRPr="00AC7D59">
              <w:rPr>
                <w:bCs/>
                <w:lang w:eastAsia="pl-PL"/>
              </w:rPr>
              <w:t>RAM 8GB</w:t>
            </w:r>
          </w:p>
          <w:p w14:paraId="2C5DA312" w14:textId="37F0E95A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 xml:space="preserve">Dysk twardy </w:t>
            </w:r>
            <w:r w:rsidR="0069220E">
              <w:rPr>
                <w:bCs/>
                <w:lang w:eastAsia="pl-PL"/>
              </w:rPr>
              <w:t xml:space="preserve">min </w:t>
            </w:r>
            <w:r w:rsidRPr="00AC7D59">
              <w:rPr>
                <w:bCs/>
                <w:lang w:eastAsia="pl-PL"/>
              </w:rPr>
              <w:t>256GB SSD</w:t>
            </w:r>
          </w:p>
          <w:p w14:paraId="1F45AA6E" w14:textId="0921E5F5" w:rsidR="00AC7D59" w:rsidRPr="00AC7D59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Urząd</w:t>
            </w:r>
            <w:r w:rsidR="00677B8D">
              <w:rPr>
                <w:bCs/>
                <w:lang w:eastAsia="pl-PL"/>
              </w:rPr>
              <w:t>z</w:t>
            </w:r>
            <w:r w:rsidRPr="00AC7D59">
              <w:rPr>
                <w:bCs/>
                <w:lang w:eastAsia="pl-PL"/>
              </w:rPr>
              <w:t>enie wyposażone w 2 kasety na papier każda po</w:t>
            </w:r>
            <w:r w:rsidR="00694995">
              <w:rPr>
                <w:bCs/>
                <w:lang w:eastAsia="pl-PL"/>
              </w:rPr>
              <w:t xml:space="preserve"> min</w:t>
            </w:r>
            <w:r w:rsidRPr="00AC7D59">
              <w:rPr>
                <w:bCs/>
                <w:lang w:eastAsia="pl-PL"/>
              </w:rPr>
              <w:t xml:space="preserve"> 500 arkuszy, dupleks, podajnik boczny na </w:t>
            </w:r>
            <w:r w:rsidR="00694995">
              <w:rPr>
                <w:bCs/>
                <w:lang w:eastAsia="pl-PL"/>
              </w:rPr>
              <w:t xml:space="preserve">min </w:t>
            </w:r>
            <w:r w:rsidRPr="00AC7D59">
              <w:rPr>
                <w:bCs/>
                <w:lang w:eastAsia="pl-PL"/>
              </w:rPr>
              <w:t xml:space="preserve">150 arkuszy, podajnik dokumentów górny dwuprzebiegowy na </w:t>
            </w:r>
            <w:r w:rsidR="00694995">
              <w:rPr>
                <w:bCs/>
                <w:lang w:eastAsia="pl-PL"/>
              </w:rPr>
              <w:t xml:space="preserve">min </w:t>
            </w:r>
            <w:r w:rsidRPr="00AC7D59">
              <w:rPr>
                <w:bCs/>
                <w:lang w:eastAsia="pl-PL"/>
              </w:rPr>
              <w:t xml:space="preserve">100 arkuszy, oryginalny stolik pod urządzenie, </w:t>
            </w:r>
            <w:r w:rsidRPr="00AC7D59">
              <w:rPr>
                <w:bCs/>
                <w:lang w:eastAsia="pl-PL"/>
              </w:rPr>
              <w:lastRenderedPageBreak/>
              <w:t xml:space="preserve">komplet </w:t>
            </w:r>
            <w:r w:rsidR="00FA2B23">
              <w:rPr>
                <w:bCs/>
                <w:lang w:eastAsia="pl-PL"/>
              </w:rPr>
              <w:t xml:space="preserve">oryginalnych </w:t>
            </w:r>
            <w:r w:rsidRPr="00AC7D59">
              <w:rPr>
                <w:bCs/>
                <w:lang w:eastAsia="pl-PL"/>
              </w:rPr>
              <w:t xml:space="preserve">tonerów </w:t>
            </w:r>
            <w:r w:rsidR="00FA2B23">
              <w:rPr>
                <w:bCs/>
                <w:lang w:eastAsia="pl-PL"/>
              </w:rPr>
              <w:t xml:space="preserve">– tego samego producenta co urządzenie </w:t>
            </w:r>
            <w:r w:rsidRPr="00AC7D59">
              <w:rPr>
                <w:bCs/>
                <w:lang w:eastAsia="pl-PL"/>
              </w:rPr>
              <w:t>K,C,Y,M na start każdy kolor o minimalnej wydajności 26 000 stron oraz komplet zapasowych tonerów</w:t>
            </w:r>
            <w:r w:rsidR="00694995">
              <w:rPr>
                <w:bCs/>
                <w:lang w:eastAsia="pl-PL"/>
              </w:rPr>
              <w:t xml:space="preserve"> tego samego producenta</w:t>
            </w:r>
          </w:p>
          <w:p w14:paraId="0F4B5FEC" w14:textId="4EA7FCFA" w:rsidR="008F059C" w:rsidRPr="00337082" w:rsidRDefault="00AC7D59" w:rsidP="00AC7D59">
            <w:pPr>
              <w:pStyle w:val="Bezodstpw"/>
              <w:rPr>
                <w:bCs/>
                <w:lang w:eastAsia="pl-PL"/>
              </w:rPr>
            </w:pPr>
            <w:r w:rsidRPr="00AC7D59">
              <w:rPr>
                <w:bCs/>
                <w:lang w:eastAsia="pl-PL"/>
              </w:rPr>
              <w:t>Gwarancja min 24 miesiące na urządzenie</w:t>
            </w:r>
          </w:p>
        </w:tc>
        <w:tc>
          <w:tcPr>
            <w:tcW w:w="2469" w:type="dxa"/>
            <w:vAlign w:val="center"/>
          </w:tcPr>
          <w:p w14:paraId="1BFE261D" w14:textId="1D57E39B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A30D8">
              <w:lastRenderedPageBreak/>
              <w:t>multimedialnej dla technika reklamy w Technikum nr 9 w CEEH</w:t>
            </w:r>
          </w:p>
        </w:tc>
        <w:tc>
          <w:tcPr>
            <w:tcW w:w="2835" w:type="dxa"/>
            <w:vAlign w:val="center"/>
          </w:tcPr>
          <w:p w14:paraId="69C5D68C" w14:textId="7020237B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Centrum Edukacji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Ekonomiczno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– Handlowej im. </w:t>
            </w: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K.Goduli</w:t>
            </w:r>
            <w:proofErr w:type="spellEnd"/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301D6E35" w14:textId="77777777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Tarnowskie Góry</w:t>
            </w:r>
          </w:p>
          <w:p w14:paraId="7419A2D2" w14:textId="77777777" w:rsidR="006F2FB4" w:rsidRDefault="006F2FB4" w:rsidP="006F2FB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Jana III Sobieskiego 5 42-600</w:t>
            </w:r>
          </w:p>
          <w:p w14:paraId="59ABAAFD" w14:textId="2C4927C3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32 285 29 28       </w:t>
            </w:r>
            <w:hyperlink r:id="rId12" w:history="1">
              <w:r w:rsidRPr="006847E7">
                <w:rPr>
                  <w:rStyle w:val="Hipercze"/>
                  <w:rFonts w:ascii="Arial" w:eastAsia="Times New Roman" w:hAnsi="Arial" w:cs="Arial"/>
                  <w:kern w:val="0"/>
                  <w:lang w:eastAsia="pl-PL"/>
                  <w14:ligatures w14:val="none"/>
                </w:rPr>
                <w:t>zsetg@poczta.onet.pl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8F059C" w:rsidRPr="0013316E" w14:paraId="796A5C8F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17C75089" w14:textId="0F597F9A" w:rsidR="008F059C" w:rsidRPr="00375A3D" w:rsidRDefault="008F059C" w:rsidP="008F0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5" w:type="dxa"/>
            <w:vAlign w:val="center"/>
          </w:tcPr>
          <w:p w14:paraId="5469476D" w14:textId="2A114763" w:rsidR="008F059C" w:rsidRPr="00646E31" w:rsidRDefault="008F059C" w:rsidP="008F059C">
            <w:pPr>
              <w:spacing w:after="0" w:line="240" w:lineRule="auto"/>
              <w:jc w:val="center"/>
            </w:pPr>
            <w:r w:rsidRPr="006D7117">
              <w:t xml:space="preserve">ploter drukujący z podstawą </w:t>
            </w:r>
          </w:p>
        </w:tc>
        <w:tc>
          <w:tcPr>
            <w:tcW w:w="699" w:type="dxa"/>
            <w:vAlign w:val="center"/>
          </w:tcPr>
          <w:p w14:paraId="65E5FF28" w14:textId="4E757B28" w:rsidR="008F059C" w:rsidRDefault="008F059C" w:rsidP="008F05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  <w:vAlign w:val="bottom"/>
          </w:tcPr>
          <w:p w14:paraId="5BF5DD9E" w14:textId="7ABDC575" w:rsidR="0069220E" w:rsidRDefault="0069220E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Urządzenie fabrycznie nowe </w:t>
            </w:r>
          </w:p>
          <w:p w14:paraId="3831763A" w14:textId="25BA2C04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Ploter drukujący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36-calowy z podstawą</w:t>
            </w:r>
            <w:r w:rsidR="005C2E1D">
              <w:rPr>
                <w:lang w:eastAsia="pl-PL"/>
              </w:rPr>
              <w:t xml:space="preserve">, </w:t>
            </w:r>
          </w:p>
          <w:p w14:paraId="5C9163D0" w14:textId="77777777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Typ atramentu: atrament pigmentowy: 5 kolorów (MBK,BK,C,M,Y)</w:t>
            </w:r>
          </w:p>
          <w:p w14:paraId="50AF0D1C" w14:textId="759A7DF8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Rozmiar zbiornika z atramentem: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300 ml /130 ml</w:t>
            </w:r>
          </w:p>
          <w:p w14:paraId="6696D040" w14:textId="7B393C20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Rozdzielczość drukowania </w:t>
            </w:r>
            <w:r w:rsidR="0069220E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2400×1200 </w:t>
            </w:r>
            <w:proofErr w:type="spellStart"/>
            <w:r>
              <w:rPr>
                <w:lang w:eastAsia="pl-PL"/>
              </w:rPr>
              <w:t>dpi</w:t>
            </w:r>
            <w:proofErr w:type="spellEnd"/>
          </w:p>
          <w:p w14:paraId="42C0025D" w14:textId="21E5D2B4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Obsługiwana szerokość nośnika: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203,2–917 mm</w:t>
            </w:r>
          </w:p>
          <w:p w14:paraId="5B277ED4" w14:textId="2C678D67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Zakres grubości nośnika: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0,07–0,8 mm</w:t>
            </w:r>
          </w:p>
          <w:p w14:paraId="15396B14" w14:textId="77777777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Precyzja </w:t>
            </w:r>
            <w:proofErr w:type="spellStart"/>
            <w:r>
              <w:rPr>
                <w:lang w:eastAsia="pl-PL"/>
              </w:rPr>
              <w:t>lini</w:t>
            </w:r>
            <w:proofErr w:type="spellEnd"/>
            <w:r>
              <w:rPr>
                <w:lang w:eastAsia="pl-PL"/>
              </w:rPr>
              <w:t>: +/- 0,1%</w:t>
            </w:r>
          </w:p>
          <w:p w14:paraId="56CD8C7F" w14:textId="526D5C8C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Standardowa pamięć </w:t>
            </w:r>
            <w:r w:rsidR="00694995">
              <w:rPr>
                <w:lang w:eastAsia="pl-PL"/>
              </w:rPr>
              <w:t xml:space="preserve">min </w:t>
            </w:r>
            <w:r>
              <w:rPr>
                <w:lang w:eastAsia="pl-PL"/>
              </w:rPr>
              <w:t>2 GB</w:t>
            </w:r>
          </w:p>
          <w:p w14:paraId="2693C0C0" w14:textId="77777777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Zgodność z systemami operacyjnymi: 32-bitowy: Windows 7, Windows 8.1, Windows 10; 64-bitowy: Windows 7, Windows 8.1, Windows 10, Windows 11, Windows Server 2008R2, 2012, 2012R2, 2016, 2019, 2022; Apple Macintosh: od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 xml:space="preserve"> 10.15.7 do </w:t>
            </w:r>
            <w:proofErr w:type="spellStart"/>
            <w:r>
              <w:rPr>
                <w:lang w:eastAsia="pl-PL"/>
              </w:rPr>
              <w:t>macOS</w:t>
            </w:r>
            <w:proofErr w:type="spellEnd"/>
            <w:r>
              <w:rPr>
                <w:lang w:eastAsia="pl-PL"/>
              </w:rPr>
              <w:t xml:space="preserve"> 13</w:t>
            </w:r>
          </w:p>
          <w:p w14:paraId="0D564CB6" w14:textId="77777777" w:rsidR="00AC7D59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>Interfejsy standardowe: Port USB A: nie dotyczy, Port USB B: Hi-</w:t>
            </w:r>
            <w:proofErr w:type="spellStart"/>
            <w:r>
              <w:rPr>
                <w:lang w:eastAsia="pl-PL"/>
              </w:rPr>
              <w:t>Speed</w:t>
            </w:r>
            <w:proofErr w:type="spellEnd"/>
            <w:r>
              <w:rPr>
                <w:lang w:eastAsia="pl-PL"/>
              </w:rPr>
              <w:t xml:space="preserve"> USB, Ethernet: IEEE802.3ab (1000base-T), IEEE802.3u (100BASE-TX) / IEEE802.3 (10BASE-T), Bezprzewodowa sieć LAN: IEEE802.11n/IEEE802.11g/IEEE802.11b</w:t>
            </w:r>
          </w:p>
          <w:p w14:paraId="16848FC0" w14:textId="77777777" w:rsidR="008F059C" w:rsidRDefault="00AC7D59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Zestaw powinien zawierać: ploter drukujący, podstawę z koszem na wydruki, 1 głowicę drukująca, kabel zasilający, 1 zestaw startowych </w:t>
            </w:r>
            <w:r w:rsidR="00F956E4">
              <w:rPr>
                <w:lang w:eastAsia="pl-PL"/>
              </w:rPr>
              <w:t xml:space="preserve">oryginalnych </w:t>
            </w:r>
            <w:r>
              <w:rPr>
                <w:lang w:eastAsia="pl-PL"/>
              </w:rPr>
              <w:t>zbiorników z atramentem oraz dodatkowy zapasowy zestaw zbiorników z atramentem o wysokiej wydajności (MBK,BK,C,M,Y)</w:t>
            </w:r>
            <w:r w:rsidR="00F956E4">
              <w:rPr>
                <w:lang w:eastAsia="pl-PL"/>
              </w:rPr>
              <w:t xml:space="preserve"> tego samego producenta co urządzenie </w:t>
            </w:r>
          </w:p>
          <w:p w14:paraId="437A8436" w14:textId="2252AF04" w:rsidR="00694995" w:rsidRPr="00BD285F" w:rsidRDefault="00694995" w:rsidP="00AC7D59">
            <w:pPr>
              <w:pStyle w:val="Bezodstpw"/>
              <w:rPr>
                <w:lang w:eastAsia="pl-PL"/>
              </w:rPr>
            </w:pPr>
            <w:r>
              <w:rPr>
                <w:lang w:eastAsia="pl-PL"/>
              </w:rPr>
              <w:t xml:space="preserve">Gwarancja min 24 miesiące na urządzenie </w:t>
            </w:r>
          </w:p>
        </w:tc>
        <w:tc>
          <w:tcPr>
            <w:tcW w:w="2469" w:type="dxa"/>
            <w:vAlign w:val="center"/>
          </w:tcPr>
          <w:p w14:paraId="708EE084" w14:textId="4FC36934" w:rsidR="008F059C" w:rsidRPr="009C3858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1A30D8">
              <w:t>multimedialnej dla technika reklamy w Technikum nr 9 w CEEH</w:t>
            </w:r>
          </w:p>
        </w:tc>
        <w:tc>
          <w:tcPr>
            <w:tcW w:w="2835" w:type="dxa"/>
            <w:vAlign w:val="center"/>
          </w:tcPr>
          <w:p w14:paraId="06222458" w14:textId="0008E6E7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Centrum Edukacji </w:t>
            </w:r>
            <w:proofErr w:type="spellStart"/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Ekonomiczno</w:t>
            </w:r>
            <w:proofErr w:type="spellEnd"/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– Handlowej im. </w:t>
            </w:r>
            <w:proofErr w:type="spellStart"/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K.Goduli</w:t>
            </w:r>
            <w:proofErr w:type="spellEnd"/>
          </w:p>
          <w:p w14:paraId="0A5DE406" w14:textId="77777777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Tarnowskie Góry</w:t>
            </w:r>
          </w:p>
          <w:p w14:paraId="21EBA356" w14:textId="76A756CA" w:rsidR="00064647" w:rsidRPr="00064647" w:rsidRDefault="00064647" w:rsidP="0006464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Jana III Sobieskiego 5 42-600</w:t>
            </w:r>
          </w:p>
          <w:p w14:paraId="4E2EEDEC" w14:textId="623CCA79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32 285 29 28       </w:t>
            </w:r>
            <w:hyperlink r:id="rId13" w:history="1">
              <w:r w:rsidRPr="006847E7">
                <w:rPr>
                  <w:rStyle w:val="Hipercze"/>
                  <w:rFonts w:ascii="Arial" w:eastAsia="Times New Roman" w:hAnsi="Arial" w:cs="Arial"/>
                  <w:kern w:val="0"/>
                  <w:lang w:eastAsia="pl-PL"/>
                  <w14:ligatures w14:val="none"/>
                </w:rPr>
                <w:t>zsetg@poczta.onet.pl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8F059C" w:rsidRPr="0013316E" w14:paraId="78BB7C3B" w14:textId="77777777" w:rsidTr="00064647">
        <w:trPr>
          <w:trHeight w:val="615"/>
          <w:jc w:val="center"/>
        </w:trPr>
        <w:tc>
          <w:tcPr>
            <w:tcW w:w="411" w:type="dxa"/>
            <w:vAlign w:val="center"/>
          </w:tcPr>
          <w:p w14:paraId="0B631834" w14:textId="2A6B635A" w:rsidR="008F059C" w:rsidRPr="00375A3D" w:rsidRDefault="008F059C" w:rsidP="008F05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705" w:type="dxa"/>
            <w:vAlign w:val="center"/>
          </w:tcPr>
          <w:p w14:paraId="73A440B4" w14:textId="73EC5A5B" w:rsidR="008F059C" w:rsidRPr="00646E31" w:rsidRDefault="008F059C" w:rsidP="008F059C">
            <w:pPr>
              <w:spacing w:after="0" w:line="240" w:lineRule="auto"/>
              <w:jc w:val="center"/>
            </w:pPr>
            <w:r w:rsidRPr="006D7117">
              <w:t xml:space="preserve">urządzenie wielofunkcyjne </w:t>
            </w:r>
          </w:p>
        </w:tc>
        <w:tc>
          <w:tcPr>
            <w:tcW w:w="699" w:type="dxa"/>
            <w:vAlign w:val="center"/>
          </w:tcPr>
          <w:p w14:paraId="7F5333F8" w14:textId="0C0296A9" w:rsidR="008F059C" w:rsidRDefault="008F059C" w:rsidP="008F059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85" w:type="dxa"/>
            <w:vAlign w:val="bottom"/>
          </w:tcPr>
          <w:p w14:paraId="4E1A0EAE" w14:textId="0E6C66D1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Urządzenie wielofunkcyjne fabrycznie nowe atramentowe A3 </w:t>
            </w:r>
          </w:p>
          <w:p w14:paraId="58B1F9E8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Funkcje takie jak drukowanie, kopiowanie, skanowanie i faksowanie</w:t>
            </w:r>
          </w:p>
          <w:p w14:paraId="3ECD2B2C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Dwustronne drukowanie i skanowanie w formacie A3</w:t>
            </w:r>
          </w:p>
          <w:p w14:paraId="5FFE146B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Technologia atramentowa</w:t>
            </w:r>
          </w:p>
          <w:p w14:paraId="31623A1E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Maksymalny rozmiar papieru: A3</w:t>
            </w:r>
          </w:p>
          <w:p w14:paraId="205C644C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lastRenderedPageBreak/>
              <w:t>Maksymalna gramatura papieru do 220g/m²</w:t>
            </w:r>
          </w:p>
          <w:p w14:paraId="13807175" w14:textId="7CDDFB23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Pamięć </w:t>
            </w:r>
            <w:r w:rsidR="00694995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min </w:t>
            </w: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512MB</w:t>
            </w:r>
          </w:p>
          <w:p w14:paraId="418D51AC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Interfejsy: Hi-</w:t>
            </w:r>
            <w:proofErr w:type="spellStart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Speed</w:t>
            </w:r>
            <w:proofErr w:type="spellEnd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USB 2.0; 10BaseT/100Base-TX; 2,4GHz: IEEE 802,11b/g/n, 5GHz: IEEE 802,11a/n; Wi-Fi Direct</w:t>
            </w:r>
          </w:p>
          <w:p w14:paraId="658307DA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Rozdzielczość druku do 1200 x 4800dpi</w:t>
            </w:r>
          </w:p>
          <w:p w14:paraId="6ED12443" w14:textId="346438F4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Szybkość druku A4 do</w:t>
            </w:r>
            <w:r w:rsidR="00694995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min</w:t>
            </w: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30 </w:t>
            </w:r>
            <w:proofErr w:type="spellStart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str</w:t>
            </w:r>
            <w:proofErr w:type="spellEnd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/min w mono i kolor</w:t>
            </w:r>
          </w:p>
          <w:p w14:paraId="68691805" w14:textId="6BA980F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Podajnik papieru: standardowy na </w:t>
            </w:r>
            <w:r w:rsidR="0069220E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min </w:t>
            </w: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250 arkuszy; dolny na </w:t>
            </w:r>
            <w:r w:rsidR="0069220E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min </w:t>
            </w: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500 arkuszy lub papier w rolce (1 rolka); uniwersalny na </w:t>
            </w:r>
            <w:r w:rsidR="0069220E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min </w:t>
            </w: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100 arkuszy; automatyczny podajnik dokumentów na </w:t>
            </w:r>
            <w:r w:rsidR="0069220E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min </w:t>
            </w: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50 arkuszy formatu A4</w:t>
            </w:r>
          </w:p>
          <w:p w14:paraId="22CB776C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Obsługiwany typ nośnika: papier zwykły, papier do drukarek atramentowych, papier makulaturowy, papier błyszczący, papier w rolce</w:t>
            </w:r>
          </w:p>
          <w:p w14:paraId="72B12A85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Obsługiwane formaty nośników: A3, LTR, A4, A5, Folio, </w:t>
            </w:r>
            <w:proofErr w:type="spellStart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niestarndardowe</w:t>
            </w:r>
            <w:proofErr w:type="spellEnd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</w:t>
            </w:r>
          </w:p>
          <w:p w14:paraId="11B92AAD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Szybkość skanowania A4 min 25 </w:t>
            </w:r>
            <w:proofErr w:type="spellStart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obr</w:t>
            </w:r>
            <w:proofErr w:type="spellEnd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/min w mono i kolor</w:t>
            </w:r>
          </w:p>
          <w:p w14:paraId="07A6FA28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Skanowanie do wiadomości e-mail, do pliku, do OCR, do SFTP</w:t>
            </w:r>
          </w:p>
          <w:p w14:paraId="2BD772B3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Obsługiwane systemy operacyjne: Windows 11, Windows 10, Windows 8, Windows 7, Windows Server, 2019, 2016, 2012, 2012R2 i 2008R2, Windows Server 2008, </w:t>
            </w:r>
            <w:proofErr w:type="spellStart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macOS</w:t>
            </w:r>
            <w:proofErr w:type="spellEnd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10.15.x/11/12, Linux</w:t>
            </w:r>
          </w:p>
          <w:p w14:paraId="03581047" w14:textId="1FDDADA4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W zestawie z urządzeniem:</w:t>
            </w:r>
            <w:r w:rsidR="00B975E2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</w:t>
            </w:r>
            <w:proofErr w:type="spellStart"/>
            <w:r w:rsidR="00B975E2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orginalne</w:t>
            </w:r>
            <w:proofErr w:type="spellEnd"/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tusze startowe</w:t>
            </w:r>
            <w:r w:rsidR="00B975E2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tego samego producenta co urządzenie </w:t>
            </w: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 xml:space="preserve"> + kabel zasilający</w:t>
            </w:r>
          </w:p>
          <w:p w14:paraId="64751FB3" w14:textId="77777777" w:rsidR="00AC7D59" w:rsidRPr="00AC7D59" w:rsidRDefault="00AC7D59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 w:rsidRPr="00AC7D59"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  <w:t>Dodatkowy komplet tuszy CMYK o zwiększonej wydajności + dedykowane 2 papiery w rolce</w:t>
            </w:r>
          </w:p>
          <w:p w14:paraId="35FDB797" w14:textId="139664BD" w:rsidR="00694995" w:rsidRPr="00A1605A" w:rsidRDefault="00694995" w:rsidP="00AC7D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Calibri"/>
                <w:kern w:val="3"/>
                <w:lang w:eastAsia="pl-PL"/>
                <w14:ligatures w14:val="none"/>
              </w:rPr>
            </w:pPr>
            <w:r>
              <w:rPr>
                <w:lang w:eastAsia="pl-PL"/>
              </w:rPr>
              <w:t>Gwarancja min 24 miesiące na urządzenie</w:t>
            </w:r>
          </w:p>
        </w:tc>
        <w:tc>
          <w:tcPr>
            <w:tcW w:w="2469" w:type="dxa"/>
            <w:vAlign w:val="center"/>
          </w:tcPr>
          <w:p w14:paraId="22923E5C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422233F7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1E5AF205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7AB962E4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522A1946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2903F8F9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143CC367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5FBAA55E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076FB1F1" w14:textId="77777777" w:rsidR="006F2FB4" w:rsidRDefault="006F2FB4" w:rsidP="008F059C">
            <w:pPr>
              <w:spacing w:after="0" w:line="240" w:lineRule="auto"/>
              <w:jc w:val="center"/>
            </w:pPr>
          </w:p>
          <w:p w14:paraId="616A3319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5D063666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0C06994C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7D971713" w14:textId="77777777" w:rsidR="006F2FB4" w:rsidRDefault="006F2FB4" w:rsidP="006F2FB4">
            <w:pPr>
              <w:spacing w:after="0" w:line="240" w:lineRule="auto"/>
              <w:jc w:val="center"/>
            </w:pPr>
          </w:p>
          <w:p w14:paraId="4C6AC63F" w14:textId="7433AD95" w:rsidR="008F059C" w:rsidRPr="009C3858" w:rsidRDefault="008F059C" w:rsidP="006F2F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proofErr w:type="spellStart"/>
            <w:r w:rsidRPr="001A30D8">
              <w:t>Ekomanagement</w:t>
            </w:r>
            <w:proofErr w:type="spellEnd"/>
            <w:r w:rsidRPr="001A30D8">
              <w:t xml:space="preserve"> transportowo-spedycyjny dla technika spedytora w Technikum nr 9 w CEEH</w:t>
            </w:r>
          </w:p>
        </w:tc>
        <w:tc>
          <w:tcPr>
            <w:tcW w:w="2835" w:type="dxa"/>
            <w:vAlign w:val="center"/>
          </w:tcPr>
          <w:p w14:paraId="5BF9E38F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1E49592D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2DB52BA1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2CF584F3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4060E13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282EE963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11C425EA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7006262A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2569E988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19BECBE7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0D62B1CD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9EEF4DA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53587EED" w14:textId="77777777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</w:p>
          <w:p w14:paraId="48B3FF33" w14:textId="3F34456F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Centrum Edukacji </w:t>
            </w:r>
            <w:proofErr w:type="spellStart"/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Ekonomiczno</w:t>
            </w:r>
            <w:proofErr w:type="spellEnd"/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– Handlowej im. </w:t>
            </w:r>
            <w:proofErr w:type="spellStart"/>
            <w:r w:rsidRPr="009C3858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K.Goduli</w:t>
            </w:r>
            <w:proofErr w:type="spellEnd"/>
          </w:p>
          <w:p w14:paraId="14A8242E" w14:textId="05398D62" w:rsidR="00064647" w:rsidRPr="00064647" w:rsidRDefault="00064647" w:rsidP="0006464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Jana III Sobieskiego 5 42-600</w:t>
            </w:r>
          </w:p>
          <w:p w14:paraId="1D825DEE" w14:textId="77777777" w:rsidR="008F059C" w:rsidRDefault="008F059C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>Tarnowskie Góry</w:t>
            </w:r>
          </w:p>
          <w:p w14:paraId="6178F77E" w14:textId="1C1EB629" w:rsidR="006F2FB4" w:rsidRDefault="006F2FB4" w:rsidP="008F0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</w:pPr>
            <w:r w:rsidRPr="006F2FB4"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32 285 29 28       </w:t>
            </w:r>
            <w:hyperlink r:id="rId14" w:history="1">
              <w:r w:rsidRPr="006847E7">
                <w:rPr>
                  <w:rStyle w:val="Hipercze"/>
                  <w:rFonts w:ascii="Arial" w:eastAsia="Times New Roman" w:hAnsi="Arial" w:cs="Arial"/>
                  <w:kern w:val="0"/>
                  <w:lang w:eastAsia="pl-PL"/>
                  <w14:ligatures w14:val="none"/>
                </w:rPr>
                <w:t>zsetg@poczta.onet.pl</w:t>
              </w:r>
            </w:hyperlink>
            <w:r>
              <w:rPr>
                <w:rFonts w:ascii="Arial" w:eastAsia="Times New Roman" w:hAnsi="Arial" w:cs="Arial"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</w:tbl>
    <w:p w14:paraId="372C0E01" w14:textId="64008628" w:rsidR="00F656ED" w:rsidRPr="00CA6753" w:rsidRDefault="00F656ED" w:rsidP="00954CF6">
      <w:pPr>
        <w:rPr>
          <w:rFonts w:ascii="Arial" w:hAnsi="Arial" w:cs="Arial"/>
        </w:rPr>
      </w:pPr>
    </w:p>
    <w:p w14:paraId="2555961D" w14:textId="77777777" w:rsidR="00C72858" w:rsidRPr="00CA6753" w:rsidRDefault="00C72858">
      <w:pPr>
        <w:rPr>
          <w:rFonts w:ascii="Arial" w:hAnsi="Arial" w:cs="Arial"/>
        </w:rPr>
      </w:pPr>
    </w:p>
    <w:sectPr w:rsidR="00C72858" w:rsidRPr="00CA6753" w:rsidSect="001F7E38">
      <w:headerReference w:type="default" r:id="rId15"/>
      <w:footerReference w:type="default" r:id="rId16"/>
      <w:pgSz w:w="16838" w:h="11906" w:orient="landscape"/>
      <w:pgMar w:top="1757" w:right="678" w:bottom="1135" w:left="1418" w:header="284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65AA" w14:textId="77777777" w:rsidR="00A239D9" w:rsidRDefault="00A239D9" w:rsidP="00962F42">
      <w:pPr>
        <w:spacing w:after="0" w:line="240" w:lineRule="auto"/>
      </w:pPr>
      <w:r>
        <w:separator/>
      </w:r>
    </w:p>
  </w:endnote>
  <w:endnote w:type="continuationSeparator" w:id="0">
    <w:p w14:paraId="4C9BA95E" w14:textId="77777777" w:rsidR="00A239D9" w:rsidRDefault="00A239D9" w:rsidP="009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3496" w14:textId="2019B6DA" w:rsidR="001F7E38" w:rsidRDefault="001F7E38" w:rsidP="001F7E38">
    <w:pPr>
      <w:pStyle w:val="Stopka"/>
      <w:tabs>
        <w:tab w:val="left" w:pos="5235"/>
      </w:tabs>
      <w:jc w:val="center"/>
    </w:pPr>
    <w:r>
      <w:t>Projekt pn. „AKCJA TRANSFORMACJA” współfinansowany ze środków Unii Europejskiej w ramach Funduszu Sprawiedliwej Transformacji</w:t>
    </w:r>
  </w:p>
  <w:p w14:paraId="7A2B1975" w14:textId="77777777" w:rsidR="001F7E38" w:rsidRDefault="001F7E38" w:rsidP="001F7E38">
    <w:pPr>
      <w:pStyle w:val="Stopka"/>
      <w:tabs>
        <w:tab w:val="left" w:pos="5235"/>
      </w:tabs>
      <w:jc w:val="center"/>
    </w:pPr>
    <w:r>
      <w:t>priorytet: FESL.10.00 Fundusze Europejskie na transformację; działanie FESL.10.23 Edukacja zawodowa w procesie sprawiedliwej transformacji regionu,</w:t>
    </w:r>
  </w:p>
  <w:p w14:paraId="627C9BD5" w14:textId="77777777" w:rsidR="001F7E38" w:rsidRDefault="001F7E38" w:rsidP="001F7E38">
    <w:pPr>
      <w:pStyle w:val="Stopka"/>
      <w:tabs>
        <w:tab w:val="left" w:pos="5235"/>
      </w:tabs>
      <w:jc w:val="center"/>
    </w:pPr>
    <w:r>
      <w:t>Program Fundusze Europejskie dla Śląskiego 2021- 2027</w:t>
    </w:r>
  </w:p>
  <w:p w14:paraId="61731DCF" w14:textId="77777777" w:rsidR="001F7E38" w:rsidRDefault="001F7E38" w:rsidP="001F7E38">
    <w:pPr>
      <w:pStyle w:val="Stopka"/>
      <w:tabs>
        <w:tab w:val="left" w:pos="5235"/>
      </w:tabs>
    </w:pPr>
  </w:p>
  <w:p w14:paraId="392CBD8C" w14:textId="184B6977" w:rsidR="001F7E38" w:rsidRDefault="001F7E38" w:rsidP="001F7E38">
    <w:pPr>
      <w:pStyle w:val="Stopka"/>
      <w:tabs>
        <w:tab w:val="clear" w:pos="4536"/>
        <w:tab w:val="clear" w:pos="9072"/>
        <w:tab w:val="left" w:pos="52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9C1A1" w14:textId="77777777" w:rsidR="00A239D9" w:rsidRDefault="00A239D9" w:rsidP="00962F42">
      <w:pPr>
        <w:spacing w:after="0" w:line="240" w:lineRule="auto"/>
      </w:pPr>
      <w:r>
        <w:separator/>
      </w:r>
    </w:p>
  </w:footnote>
  <w:footnote w:type="continuationSeparator" w:id="0">
    <w:p w14:paraId="4113D816" w14:textId="77777777" w:rsidR="00A239D9" w:rsidRDefault="00A239D9" w:rsidP="009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C000" w14:textId="6ECCD0A8" w:rsidR="00962F42" w:rsidRDefault="001F7E38" w:rsidP="00962F42">
    <w:pPr>
      <w:pStyle w:val="Nagwek"/>
      <w:jc w:val="center"/>
    </w:pPr>
    <w:r w:rsidRPr="00CE0E98">
      <w:rPr>
        <w:noProof/>
      </w:rPr>
      <w:drawing>
        <wp:inline distT="0" distB="0" distL="0" distR="0" wp14:anchorId="426DB751" wp14:editId="061E79C4">
          <wp:extent cx="5381625" cy="561975"/>
          <wp:effectExtent l="0" t="0" r="9525" b="9525"/>
          <wp:docPr id="11977893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13"/>
    <w:multiLevelType w:val="hybridMultilevel"/>
    <w:tmpl w:val="FE72E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1BE0"/>
    <w:multiLevelType w:val="hybridMultilevel"/>
    <w:tmpl w:val="2A38F7EE"/>
    <w:lvl w:ilvl="0" w:tplc="0415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" w15:restartNumberingAfterBreak="0">
    <w:nsid w:val="14BE66C9"/>
    <w:multiLevelType w:val="hybridMultilevel"/>
    <w:tmpl w:val="AF2A8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D5056"/>
    <w:multiLevelType w:val="multilevel"/>
    <w:tmpl w:val="64B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515A41"/>
    <w:multiLevelType w:val="hybridMultilevel"/>
    <w:tmpl w:val="7CFE9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57435"/>
    <w:multiLevelType w:val="hybridMultilevel"/>
    <w:tmpl w:val="EA765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955934"/>
    <w:multiLevelType w:val="hybridMultilevel"/>
    <w:tmpl w:val="2F40F4B8"/>
    <w:lvl w:ilvl="0" w:tplc="614068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953252"/>
    <w:multiLevelType w:val="hybridMultilevel"/>
    <w:tmpl w:val="8638A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67F79"/>
    <w:multiLevelType w:val="hybridMultilevel"/>
    <w:tmpl w:val="64B274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74A3F"/>
    <w:multiLevelType w:val="multilevel"/>
    <w:tmpl w:val="505E8242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197782D"/>
    <w:multiLevelType w:val="hybridMultilevel"/>
    <w:tmpl w:val="037048DC"/>
    <w:lvl w:ilvl="0" w:tplc="EF1A75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36B0B"/>
    <w:multiLevelType w:val="hybridMultilevel"/>
    <w:tmpl w:val="85D260DC"/>
    <w:lvl w:ilvl="0" w:tplc="0415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num w:numId="1" w16cid:durableId="1720208637">
    <w:abstractNumId w:val="7"/>
  </w:num>
  <w:num w:numId="2" w16cid:durableId="976565928">
    <w:abstractNumId w:val="8"/>
  </w:num>
  <w:num w:numId="3" w16cid:durableId="831533372">
    <w:abstractNumId w:val="3"/>
  </w:num>
  <w:num w:numId="4" w16cid:durableId="1194539951">
    <w:abstractNumId w:val="6"/>
  </w:num>
  <w:num w:numId="5" w16cid:durableId="1136482787">
    <w:abstractNumId w:val="4"/>
  </w:num>
  <w:num w:numId="6" w16cid:durableId="1029642129">
    <w:abstractNumId w:val="5"/>
  </w:num>
  <w:num w:numId="7" w16cid:durableId="813986833">
    <w:abstractNumId w:val="0"/>
  </w:num>
  <w:num w:numId="8" w16cid:durableId="924613463">
    <w:abstractNumId w:val="10"/>
  </w:num>
  <w:num w:numId="9" w16cid:durableId="898249434">
    <w:abstractNumId w:val="2"/>
  </w:num>
  <w:num w:numId="10" w16cid:durableId="366947817">
    <w:abstractNumId w:val="1"/>
  </w:num>
  <w:num w:numId="11" w16cid:durableId="314918042">
    <w:abstractNumId w:val="11"/>
  </w:num>
  <w:num w:numId="12" w16cid:durableId="1472166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BB"/>
    <w:rsid w:val="000013E1"/>
    <w:rsid w:val="0001029B"/>
    <w:rsid w:val="000124EC"/>
    <w:rsid w:val="000175FC"/>
    <w:rsid w:val="000244B2"/>
    <w:rsid w:val="0005053B"/>
    <w:rsid w:val="00064647"/>
    <w:rsid w:val="0006793F"/>
    <w:rsid w:val="000771BB"/>
    <w:rsid w:val="00080241"/>
    <w:rsid w:val="000C4794"/>
    <w:rsid w:val="000C7C3E"/>
    <w:rsid w:val="000F5DE4"/>
    <w:rsid w:val="0010054D"/>
    <w:rsid w:val="00102D8E"/>
    <w:rsid w:val="00111381"/>
    <w:rsid w:val="00121133"/>
    <w:rsid w:val="0013316E"/>
    <w:rsid w:val="00151709"/>
    <w:rsid w:val="001650C7"/>
    <w:rsid w:val="00176FA5"/>
    <w:rsid w:val="0019787D"/>
    <w:rsid w:val="001A39D2"/>
    <w:rsid w:val="001B1AA4"/>
    <w:rsid w:val="001F43F2"/>
    <w:rsid w:val="001F61EE"/>
    <w:rsid w:val="001F7E38"/>
    <w:rsid w:val="00220135"/>
    <w:rsid w:val="00241E6F"/>
    <w:rsid w:val="00264C7A"/>
    <w:rsid w:val="002942A0"/>
    <w:rsid w:val="002A5E76"/>
    <w:rsid w:val="002E1C3D"/>
    <w:rsid w:val="00316A39"/>
    <w:rsid w:val="00321017"/>
    <w:rsid w:val="003215CC"/>
    <w:rsid w:val="00327136"/>
    <w:rsid w:val="00334208"/>
    <w:rsid w:val="00337082"/>
    <w:rsid w:val="003454EA"/>
    <w:rsid w:val="00370F2B"/>
    <w:rsid w:val="00375A3D"/>
    <w:rsid w:val="00375CC4"/>
    <w:rsid w:val="003857B7"/>
    <w:rsid w:val="00387C4C"/>
    <w:rsid w:val="0039361D"/>
    <w:rsid w:val="00394128"/>
    <w:rsid w:val="003A0F46"/>
    <w:rsid w:val="003C16E7"/>
    <w:rsid w:val="003C4789"/>
    <w:rsid w:val="003D4E1F"/>
    <w:rsid w:val="003D7E2F"/>
    <w:rsid w:val="003F76B5"/>
    <w:rsid w:val="0041277B"/>
    <w:rsid w:val="0042019B"/>
    <w:rsid w:val="004406CA"/>
    <w:rsid w:val="00447BD3"/>
    <w:rsid w:val="004B4CB3"/>
    <w:rsid w:val="004E35B9"/>
    <w:rsid w:val="004E46F1"/>
    <w:rsid w:val="004E6325"/>
    <w:rsid w:val="00500EE9"/>
    <w:rsid w:val="0050649D"/>
    <w:rsid w:val="00520AFB"/>
    <w:rsid w:val="005349FC"/>
    <w:rsid w:val="00561495"/>
    <w:rsid w:val="00565971"/>
    <w:rsid w:val="0056608D"/>
    <w:rsid w:val="00577C59"/>
    <w:rsid w:val="0059722F"/>
    <w:rsid w:val="005A52A4"/>
    <w:rsid w:val="005B1BF2"/>
    <w:rsid w:val="005B37B8"/>
    <w:rsid w:val="005C2E1D"/>
    <w:rsid w:val="005D049D"/>
    <w:rsid w:val="005D5182"/>
    <w:rsid w:val="00677B8D"/>
    <w:rsid w:val="0069220E"/>
    <w:rsid w:val="00694995"/>
    <w:rsid w:val="00694D18"/>
    <w:rsid w:val="006A0174"/>
    <w:rsid w:val="006A7CD7"/>
    <w:rsid w:val="006C2773"/>
    <w:rsid w:val="006F2FB4"/>
    <w:rsid w:val="006F7174"/>
    <w:rsid w:val="006F7F45"/>
    <w:rsid w:val="00707339"/>
    <w:rsid w:val="00714788"/>
    <w:rsid w:val="00716175"/>
    <w:rsid w:val="00716596"/>
    <w:rsid w:val="00737C17"/>
    <w:rsid w:val="00754323"/>
    <w:rsid w:val="0076328B"/>
    <w:rsid w:val="00782C6D"/>
    <w:rsid w:val="00784F92"/>
    <w:rsid w:val="007A7341"/>
    <w:rsid w:val="007D33A3"/>
    <w:rsid w:val="00803652"/>
    <w:rsid w:val="008049B9"/>
    <w:rsid w:val="00807A2A"/>
    <w:rsid w:val="00867451"/>
    <w:rsid w:val="00874541"/>
    <w:rsid w:val="00882499"/>
    <w:rsid w:val="008A57DE"/>
    <w:rsid w:val="008B3333"/>
    <w:rsid w:val="008C2504"/>
    <w:rsid w:val="008D349A"/>
    <w:rsid w:val="008E6920"/>
    <w:rsid w:val="008F059C"/>
    <w:rsid w:val="0090300E"/>
    <w:rsid w:val="00954CF6"/>
    <w:rsid w:val="00962F42"/>
    <w:rsid w:val="009A20B9"/>
    <w:rsid w:val="009C3858"/>
    <w:rsid w:val="009D2305"/>
    <w:rsid w:val="00A1261A"/>
    <w:rsid w:val="00A1605A"/>
    <w:rsid w:val="00A239D9"/>
    <w:rsid w:val="00A23BD3"/>
    <w:rsid w:val="00A57BB4"/>
    <w:rsid w:val="00A57CBB"/>
    <w:rsid w:val="00A653C4"/>
    <w:rsid w:val="00A72373"/>
    <w:rsid w:val="00A94D5A"/>
    <w:rsid w:val="00AB51F3"/>
    <w:rsid w:val="00AC1163"/>
    <w:rsid w:val="00AC7D59"/>
    <w:rsid w:val="00AE1DCC"/>
    <w:rsid w:val="00B075A8"/>
    <w:rsid w:val="00B54E28"/>
    <w:rsid w:val="00B726E7"/>
    <w:rsid w:val="00B975E2"/>
    <w:rsid w:val="00BA46D1"/>
    <w:rsid w:val="00BD285F"/>
    <w:rsid w:val="00BF36B2"/>
    <w:rsid w:val="00BF4E7D"/>
    <w:rsid w:val="00C26486"/>
    <w:rsid w:val="00C57E21"/>
    <w:rsid w:val="00C72858"/>
    <w:rsid w:val="00CA6753"/>
    <w:rsid w:val="00CC04A5"/>
    <w:rsid w:val="00D15C94"/>
    <w:rsid w:val="00D2643B"/>
    <w:rsid w:val="00D4060B"/>
    <w:rsid w:val="00D434AF"/>
    <w:rsid w:val="00D45E86"/>
    <w:rsid w:val="00D46701"/>
    <w:rsid w:val="00D57EC2"/>
    <w:rsid w:val="00D75143"/>
    <w:rsid w:val="00D94A85"/>
    <w:rsid w:val="00DB3817"/>
    <w:rsid w:val="00DC4268"/>
    <w:rsid w:val="00E269FB"/>
    <w:rsid w:val="00E30163"/>
    <w:rsid w:val="00E460EF"/>
    <w:rsid w:val="00E57FDE"/>
    <w:rsid w:val="00E61864"/>
    <w:rsid w:val="00E70F4E"/>
    <w:rsid w:val="00E716EC"/>
    <w:rsid w:val="00EB2754"/>
    <w:rsid w:val="00EC410A"/>
    <w:rsid w:val="00EE188D"/>
    <w:rsid w:val="00EE2597"/>
    <w:rsid w:val="00EF1E62"/>
    <w:rsid w:val="00EF42E8"/>
    <w:rsid w:val="00EF4CCF"/>
    <w:rsid w:val="00F13B46"/>
    <w:rsid w:val="00F24F9B"/>
    <w:rsid w:val="00F32C10"/>
    <w:rsid w:val="00F3505A"/>
    <w:rsid w:val="00F40E83"/>
    <w:rsid w:val="00F65127"/>
    <w:rsid w:val="00F656ED"/>
    <w:rsid w:val="00F76398"/>
    <w:rsid w:val="00F8051B"/>
    <w:rsid w:val="00F90BDE"/>
    <w:rsid w:val="00F956E4"/>
    <w:rsid w:val="00FA2B23"/>
    <w:rsid w:val="00FB0959"/>
    <w:rsid w:val="00FB0E3E"/>
    <w:rsid w:val="00FB7B46"/>
    <w:rsid w:val="00FE12EE"/>
    <w:rsid w:val="00FF1341"/>
    <w:rsid w:val="00FF2924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F0ACF"/>
  <w15:chartTrackingRefBased/>
  <w15:docId w15:val="{57CD1137-CFD5-4007-A8FC-C820E231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7A2A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F42"/>
  </w:style>
  <w:style w:type="paragraph" w:styleId="Stopka">
    <w:name w:val="footer"/>
    <w:basedOn w:val="Normalny"/>
    <w:link w:val="StopkaZnak"/>
    <w:uiPriority w:val="99"/>
    <w:unhideWhenUsed/>
    <w:rsid w:val="009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F42"/>
  </w:style>
  <w:style w:type="paragraph" w:styleId="NormalnyWeb">
    <w:name w:val="Normal (Web)"/>
    <w:basedOn w:val="Normalny"/>
    <w:uiPriority w:val="99"/>
    <w:unhideWhenUsed/>
    <w:rsid w:val="002E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E1C3D"/>
    <w:rPr>
      <w:b/>
      <w:bCs/>
    </w:rPr>
  </w:style>
  <w:style w:type="paragraph" w:styleId="Bezodstpw">
    <w:name w:val="No Spacing"/>
    <w:uiPriority w:val="1"/>
    <w:qFormat/>
    <w:rsid w:val="0071617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370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7082"/>
    <w:rPr>
      <w:color w:val="605E5C"/>
      <w:shd w:val="clear" w:color="auto" w:fill="E1DFDD"/>
    </w:rPr>
  </w:style>
  <w:style w:type="numbering" w:customStyle="1" w:styleId="WWNum9">
    <w:name w:val="WWNum9"/>
    <w:basedOn w:val="Bezlisty"/>
    <w:rsid w:val="00A1605A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tu.tg.edu.pl" TargetMode="External"/><Relationship Id="rId13" Type="http://schemas.openxmlformats.org/officeDocument/2006/relationships/hyperlink" Target="mailto:zsetg@poczta.onet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setg@poczta.onet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chbud@interia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echbud@inter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zste.pl" TargetMode="External"/><Relationship Id="rId14" Type="http://schemas.openxmlformats.org/officeDocument/2006/relationships/hyperlink" Target="mailto:zsetg@poczta.o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E370C-2A66-4E31-8D50-7C91D90A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1785</Words>
  <Characters>10712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nr658@tgpowiat.pl</cp:lastModifiedBy>
  <cp:revision>2</cp:revision>
  <cp:lastPrinted>2025-09-23T14:47:00Z</cp:lastPrinted>
  <dcterms:created xsi:type="dcterms:W3CDTF">2025-09-26T10:40:00Z</dcterms:created>
  <dcterms:modified xsi:type="dcterms:W3CDTF">2025-09-26T10:40:00Z</dcterms:modified>
</cp:coreProperties>
</file>