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4F5E" w14:textId="442CF623" w:rsidR="00283385" w:rsidRPr="005C5A8C" w:rsidRDefault="00283385" w:rsidP="00283385">
      <w:pPr>
        <w:jc w:val="center"/>
        <w:rPr>
          <w:b/>
          <w:bCs/>
        </w:rPr>
      </w:pPr>
      <w:r w:rsidRPr="005C5A8C">
        <w:rPr>
          <w:b/>
          <w:bCs/>
        </w:rPr>
        <w:t>Wniosek o udostępnienie materiałów powiatowego zasobu geodezyjnego i kartograficznego</w:t>
      </w: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236"/>
        <w:gridCol w:w="4081"/>
        <w:gridCol w:w="909"/>
        <w:gridCol w:w="102"/>
        <w:gridCol w:w="134"/>
        <w:gridCol w:w="102"/>
        <w:gridCol w:w="134"/>
        <w:gridCol w:w="2144"/>
        <w:gridCol w:w="846"/>
        <w:gridCol w:w="850"/>
        <w:gridCol w:w="1134"/>
      </w:tblGrid>
      <w:tr w:rsidR="00B56B47" w:rsidRPr="00B56B47" w14:paraId="549B4397" w14:textId="77777777" w:rsidTr="00696CEF">
        <w:trPr>
          <w:trHeight w:val="246"/>
          <w:jc w:val="center"/>
        </w:trPr>
        <w:tc>
          <w:tcPr>
            <w:tcW w:w="5464" w:type="dxa"/>
            <w:gridSpan w:val="4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7E2AE757" w14:textId="0DB20305" w:rsidR="00B56B47" w:rsidRPr="00B56B47" w:rsidRDefault="00B56B47" w:rsidP="00BB4187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Imię i nazwisko / Nazwa oraz adres wnioskodawcy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</w:tcPr>
          <w:p w14:paraId="47A3D935" w14:textId="77777777" w:rsidR="00B56B47" w:rsidRPr="00B56B47" w:rsidRDefault="00B56B47" w:rsidP="0028338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6" w:type="dxa"/>
            <w:gridSpan w:val="5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195599EB" w14:textId="4FE3A77B" w:rsidR="00B56B47" w:rsidRPr="00B56B47" w:rsidRDefault="00B56B47" w:rsidP="0046206E">
            <w:pPr>
              <w:pStyle w:val="Akapitzlist"/>
              <w:numPr>
                <w:ilvl w:val="0"/>
                <w:numId w:val="1"/>
              </w:numPr>
              <w:ind w:left="114" w:hanging="141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 xml:space="preserve"> Data</w:t>
            </w:r>
          </w:p>
        </w:tc>
        <w:tc>
          <w:tcPr>
            <w:tcW w:w="1134" w:type="dxa"/>
            <w:vMerge w:val="restart"/>
            <w:shd w:val="clear" w:color="auto" w:fill="BDD6EE" w:themeFill="accent5" w:themeFillTint="66"/>
            <w:vAlign w:val="center"/>
          </w:tcPr>
          <w:p w14:paraId="2FF09B9F" w14:textId="77777777" w:rsidR="00B56B47" w:rsidRPr="0028140F" w:rsidRDefault="00B56B47" w:rsidP="00823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40F">
              <w:rPr>
                <w:rFonts w:ascii="Arial" w:hAnsi="Arial" w:cs="Arial"/>
                <w:sz w:val="16"/>
                <w:szCs w:val="16"/>
              </w:rPr>
              <w:t>Formularz</w:t>
            </w:r>
          </w:p>
          <w:p w14:paraId="41438EA1" w14:textId="77777777" w:rsidR="00602C28" w:rsidRPr="00602C28" w:rsidRDefault="00602C28" w:rsidP="0082345E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3FE7A02" w14:textId="2FB1562B" w:rsidR="00B56B47" w:rsidRPr="00602C28" w:rsidRDefault="00B56B47" w:rsidP="00823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2C28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</w:tr>
      <w:tr w:rsidR="00794181" w:rsidRPr="00B56B47" w14:paraId="7D8DB7F6" w14:textId="77777777" w:rsidTr="00696CEF">
        <w:trPr>
          <w:trHeight w:val="361"/>
          <w:jc w:val="center"/>
        </w:trPr>
        <w:tc>
          <w:tcPr>
            <w:tcW w:w="238" w:type="dxa"/>
            <w:vMerge w:val="restart"/>
            <w:tcBorders>
              <w:top w:val="nil"/>
            </w:tcBorders>
            <w:shd w:val="clear" w:color="auto" w:fill="BDD6EE" w:themeFill="accent5" w:themeFillTint="66"/>
          </w:tcPr>
          <w:p w14:paraId="637CDFC7" w14:textId="77777777" w:rsidR="0082345E" w:rsidRPr="00B56B47" w:rsidRDefault="0082345E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vMerge w:val="restart"/>
          </w:tcPr>
          <w:p w14:paraId="48A1D306" w14:textId="77777777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</w:tcPr>
          <w:p w14:paraId="31FB6C98" w14:textId="77777777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03295F15" w14:textId="7888C506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18ABD3" w14:textId="77777777" w:rsidR="0082345E" w:rsidRPr="00B56B47" w:rsidRDefault="008234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5FE0836" w14:textId="0D4DC8AF" w:rsidR="0082345E" w:rsidRPr="00B56B47" w:rsidRDefault="0082345E" w:rsidP="006C1F4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56B47" w:rsidRPr="00B56B47" w14:paraId="1C357149" w14:textId="77777777" w:rsidTr="00696CEF">
        <w:trPr>
          <w:trHeight w:val="409"/>
          <w:jc w:val="center"/>
        </w:trPr>
        <w:tc>
          <w:tcPr>
            <w:tcW w:w="238" w:type="dxa"/>
            <w:vMerge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40D748FC" w14:textId="77777777" w:rsidR="00B56B47" w:rsidRPr="00B56B47" w:rsidRDefault="00B56B47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vMerge/>
            <w:tcBorders>
              <w:bottom w:val="single" w:sz="4" w:space="0" w:color="auto"/>
            </w:tcBorders>
          </w:tcPr>
          <w:p w14:paraId="1E17C5B0" w14:textId="77777777" w:rsidR="00B56B47" w:rsidRPr="00B56B47" w:rsidRDefault="00B56B4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</w:tcPr>
          <w:p w14:paraId="68149443" w14:textId="77777777" w:rsidR="00B56B47" w:rsidRPr="00B56B47" w:rsidRDefault="00B56B4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10" w:type="dxa"/>
            <w:gridSpan w:val="6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028AA701" w14:textId="56FAA199" w:rsidR="00B56B47" w:rsidRPr="00B56B47" w:rsidRDefault="00B56B47" w:rsidP="00B56B47">
            <w:pPr>
              <w:pStyle w:val="Akapitzlist"/>
              <w:numPr>
                <w:ilvl w:val="0"/>
                <w:numId w:val="1"/>
              </w:numPr>
              <w:ind w:left="82" w:hanging="14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56B47">
              <w:rPr>
                <w:rFonts w:ascii="Arial" w:hAnsi="Arial" w:cs="Arial"/>
                <w:sz w:val="15"/>
                <w:szCs w:val="15"/>
              </w:rPr>
              <w:t>Adresat wniosku – nazwa i adres organu lub jednostki organizacyjnej, która w imieniu organu prowadzi zasób geodezyjny i kartograficzny</w:t>
            </w:r>
          </w:p>
        </w:tc>
      </w:tr>
      <w:tr w:rsidR="00602C28" w:rsidRPr="00B56B47" w14:paraId="58806959" w14:textId="18540574" w:rsidTr="00696CEF">
        <w:trPr>
          <w:trHeight w:val="570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</w:tcPr>
          <w:p w14:paraId="42C3B893" w14:textId="77777777" w:rsidR="00602C28" w:rsidRPr="00B56B47" w:rsidRDefault="00602C28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vMerge/>
          </w:tcPr>
          <w:p w14:paraId="698CA755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</w:tcPr>
          <w:p w14:paraId="4E1F2732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3FC501A" w14:textId="130BFE15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A61F7FF" w14:textId="77467555" w:rsidR="00602C28" w:rsidRPr="00B56B47" w:rsidRDefault="00602C28" w:rsidP="00B56B4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C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STAROSTA TARNOGÓRSKI                                                                                                     </w:t>
            </w:r>
            <w:r w:rsidRPr="00B56B47">
              <w:rPr>
                <w:rFonts w:ascii="Arial" w:hAnsi="Arial" w:cs="Arial"/>
                <w:sz w:val="20"/>
                <w:szCs w:val="20"/>
              </w:rPr>
              <w:t xml:space="preserve">wykonujący zadania z zakresu administracji </w:t>
            </w:r>
            <w:r w:rsidR="008645B8" w:rsidRPr="00B56B47">
              <w:rPr>
                <w:rFonts w:ascii="Arial" w:hAnsi="Arial" w:cs="Arial"/>
                <w:sz w:val="20"/>
                <w:szCs w:val="20"/>
              </w:rPr>
              <w:t>rządowej</w:t>
            </w:r>
            <w:r w:rsidRPr="00B56B4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42-600 Tarnowskie Góry, ul. Mickiewicza 41</w:t>
            </w:r>
          </w:p>
        </w:tc>
      </w:tr>
      <w:tr w:rsidR="00602C28" w:rsidRPr="00B56B47" w14:paraId="42BFC548" w14:textId="77777777" w:rsidTr="00696CEF">
        <w:trPr>
          <w:trHeight w:val="284"/>
          <w:jc w:val="center"/>
        </w:trPr>
        <w:tc>
          <w:tcPr>
            <w:tcW w:w="5464" w:type="dxa"/>
            <w:gridSpan w:val="4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608BB638" w14:textId="67DDFD9E" w:rsidR="00602C28" w:rsidRPr="00B56B47" w:rsidRDefault="00602C28" w:rsidP="0046206E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Dane kontaktowe wnioskodawcy (nr telefonu/adres poczty elektronicznej)*</w:t>
            </w:r>
          </w:p>
        </w:tc>
        <w:tc>
          <w:tcPr>
            <w:tcW w:w="236" w:type="dxa"/>
            <w:gridSpan w:val="2"/>
            <w:vMerge/>
          </w:tcPr>
          <w:p w14:paraId="09057D7C" w14:textId="77777777" w:rsidR="00602C28" w:rsidRPr="00B56B47" w:rsidRDefault="00602C28" w:rsidP="0046206E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shd w:val="clear" w:color="auto" w:fill="BDD6EE" w:themeFill="accent5" w:themeFillTint="66"/>
          </w:tcPr>
          <w:p w14:paraId="6ADA7F2C" w14:textId="228CA793" w:rsidR="00602C28" w:rsidRPr="00B56B47" w:rsidRDefault="00602C28" w:rsidP="007931BB">
            <w:pPr>
              <w:pStyle w:val="Akapitzlis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vMerge/>
          </w:tcPr>
          <w:p w14:paraId="376BEF15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02C28" w:rsidRPr="00B56B47" w14:paraId="5ED896C8" w14:textId="77777777" w:rsidTr="00696CEF">
        <w:trPr>
          <w:trHeight w:val="497"/>
          <w:jc w:val="center"/>
        </w:trPr>
        <w:tc>
          <w:tcPr>
            <w:tcW w:w="238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52002E07" w14:textId="77777777" w:rsidR="00602C28" w:rsidRPr="00B56B47" w:rsidRDefault="00602C28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F29855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0AD4A5C4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4CAF442" w14:textId="23F1B5B5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vMerge/>
            <w:tcBorders>
              <w:bottom w:val="single" w:sz="4" w:space="0" w:color="auto"/>
            </w:tcBorders>
          </w:tcPr>
          <w:p w14:paraId="65A3FAC7" w14:textId="77777777" w:rsidR="00602C28" w:rsidRPr="00B56B47" w:rsidRDefault="00602C2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56B47" w:rsidRPr="00B56B47" w14:paraId="6AC43FE5" w14:textId="77777777" w:rsidTr="00696CEF">
        <w:trPr>
          <w:trHeight w:val="284"/>
          <w:jc w:val="center"/>
        </w:trPr>
        <w:tc>
          <w:tcPr>
            <w:tcW w:w="5464" w:type="dxa"/>
            <w:gridSpan w:val="4"/>
            <w:tcBorders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CAC599" w14:textId="0416A07E" w:rsidR="00B56B47" w:rsidRPr="00B56B47" w:rsidRDefault="00B56B47" w:rsidP="00283385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Oznaczenie wniosku nadane przez wnioskodawcę*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7AA41626" w14:textId="77777777" w:rsidR="00B56B47" w:rsidRPr="00B56B47" w:rsidRDefault="00B56B47" w:rsidP="0028338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10" w:type="dxa"/>
            <w:gridSpan w:val="6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2C7EC62" w14:textId="36D48CBB" w:rsidR="00B56B47" w:rsidRPr="00B56B47" w:rsidRDefault="00B56B47" w:rsidP="00283385">
            <w:pPr>
              <w:pStyle w:val="Akapitzlist"/>
              <w:numPr>
                <w:ilvl w:val="0"/>
                <w:numId w:val="1"/>
              </w:numPr>
              <w:ind w:left="223" w:hanging="223"/>
              <w:rPr>
                <w:rFonts w:ascii="Arial" w:hAnsi="Arial" w:cs="Arial"/>
                <w:sz w:val="15"/>
                <w:szCs w:val="15"/>
              </w:rPr>
            </w:pPr>
            <w:r w:rsidRPr="00B56B47">
              <w:rPr>
                <w:rFonts w:ascii="Arial" w:hAnsi="Arial" w:cs="Arial"/>
                <w:sz w:val="15"/>
                <w:szCs w:val="15"/>
              </w:rPr>
              <w:t>Oznaczenie kancelaryjne wniosku nadane przez adresata wniosku</w:t>
            </w:r>
          </w:p>
        </w:tc>
      </w:tr>
      <w:tr w:rsidR="005C5A8C" w:rsidRPr="00B56B47" w14:paraId="3E7E6C1D" w14:textId="77777777" w:rsidTr="005864BC">
        <w:trPr>
          <w:trHeight w:val="507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</w:tcPr>
          <w:p w14:paraId="591D60EB" w14:textId="77777777" w:rsidR="005C5A8C" w:rsidRPr="00B56B47" w:rsidRDefault="005C5A8C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</w:tcPr>
          <w:p w14:paraId="461FF521" w14:textId="77777777" w:rsidR="005C5A8C" w:rsidRPr="00B56B47" w:rsidRDefault="005C5A8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2497ABE9" w14:textId="2C18952F" w:rsidR="005C5A8C" w:rsidRPr="00B56B47" w:rsidRDefault="005C5A8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6582FBFA" w14:textId="1B9B0190" w:rsidR="005C5A8C" w:rsidRPr="00B56B47" w:rsidRDefault="005C5A8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74" w:type="dxa"/>
            <w:gridSpan w:val="4"/>
            <w:shd w:val="clear" w:color="auto" w:fill="FFE599" w:themeFill="accent4" w:themeFillTint="66"/>
            <w:vAlign w:val="bottom"/>
          </w:tcPr>
          <w:p w14:paraId="5B40D568" w14:textId="676F7A9F" w:rsidR="005C5A8C" w:rsidRPr="00602C28" w:rsidRDefault="005C5A8C" w:rsidP="00283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C28">
              <w:rPr>
                <w:rFonts w:ascii="Arial" w:hAnsi="Arial" w:cs="Arial"/>
                <w:sz w:val="20"/>
                <w:szCs w:val="20"/>
              </w:rPr>
              <w:t>DOO/                   /</w:t>
            </w:r>
            <w:r w:rsidR="00321FE1">
              <w:rPr>
                <w:rFonts w:ascii="Arial" w:hAnsi="Arial" w:cs="Arial"/>
                <w:sz w:val="20"/>
                <w:szCs w:val="20"/>
              </w:rPr>
              <w:t>____</w:t>
            </w:r>
            <w:r w:rsidR="00A22A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28">
              <w:rPr>
                <w:rFonts w:ascii="Arial" w:hAnsi="Arial" w:cs="Arial"/>
                <w:sz w:val="20"/>
                <w:szCs w:val="20"/>
              </w:rPr>
              <w:t xml:space="preserve">   GP.Z.6642.2.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2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6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28">
              <w:rPr>
                <w:rFonts w:ascii="Arial" w:hAnsi="Arial" w:cs="Arial"/>
                <w:sz w:val="20"/>
                <w:szCs w:val="20"/>
              </w:rPr>
              <w:t xml:space="preserve">      .</w:t>
            </w:r>
            <w:r w:rsidR="00321FE1"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2A4BF18D" w14:textId="6B09E7E8" w:rsidR="005C5A8C" w:rsidRPr="009C02EE" w:rsidRDefault="005C5A8C" w:rsidP="00283385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9C02EE">
              <w:rPr>
                <w:rFonts w:ascii="Arial" w:hAnsi="Arial" w:cs="Arial"/>
                <w:i/>
                <w:iCs/>
                <w:color w:val="AEAAAA" w:themeColor="background2" w:themeShade="BF"/>
                <w:sz w:val="12"/>
                <w:szCs w:val="12"/>
              </w:rPr>
              <w:t>Pole wypełnia adresat wniosku</w:t>
            </w:r>
          </w:p>
        </w:tc>
      </w:tr>
      <w:tr w:rsidR="00283385" w:rsidRPr="00B56B47" w14:paraId="2EE5CC3A" w14:textId="77777777" w:rsidTr="00696CEF">
        <w:trPr>
          <w:trHeight w:val="170"/>
          <w:jc w:val="center"/>
        </w:trPr>
        <w:tc>
          <w:tcPr>
            <w:tcW w:w="109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971F6" w14:textId="77777777" w:rsidR="00283385" w:rsidRPr="00B56B47" w:rsidRDefault="0028338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56B47" w:rsidRPr="00B56B47" w14:paraId="649DC046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6C49C1D4" w14:textId="6B9369B1" w:rsidR="00B56B47" w:rsidRPr="008645B8" w:rsidRDefault="008645B8" w:rsidP="008645B8">
            <w:pPr>
              <w:pStyle w:val="Akapitzlist"/>
              <w:numPr>
                <w:ilvl w:val="0"/>
                <w:numId w:val="1"/>
              </w:numPr>
              <w:ind w:left="172" w:hanging="1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Określenie materiałów będących przedmiotem wniosku</w:t>
            </w:r>
            <w:r w:rsidRPr="008645B8">
              <w:rPr>
                <w:rFonts w:ascii="Arial" w:hAnsi="Arial" w:cs="Arial"/>
                <w:sz w:val="15"/>
                <w:szCs w:val="15"/>
                <w:vertAlign w:val="superscript"/>
              </w:rPr>
              <w:t>1</w:t>
            </w:r>
          </w:p>
        </w:tc>
      </w:tr>
      <w:tr w:rsidR="00696CEF" w:rsidRPr="00B56B47" w14:paraId="0B1F8625" w14:textId="5471B1AA" w:rsidTr="0091197B">
        <w:trPr>
          <w:trHeight w:val="1694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</w:tcPr>
          <w:p w14:paraId="12E62AC1" w14:textId="77777777" w:rsidR="00696CEF" w:rsidRPr="00B56B47" w:rsidRDefault="00696CEF" w:rsidP="00591932">
            <w:pPr>
              <w:rPr>
                <w:sz w:val="15"/>
                <w:szCs w:val="15"/>
              </w:rPr>
            </w:pPr>
          </w:p>
        </w:tc>
        <w:tc>
          <w:tcPr>
            <w:tcW w:w="5226" w:type="dxa"/>
            <w:gridSpan w:val="3"/>
            <w:tcBorders>
              <w:top w:val="single" w:sz="4" w:space="0" w:color="auto"/>
              <w:right w:val="nil"/>
            </w:tcBorders>
          </w:tcPr>
          <w:p w14:paraId="5FEDD1F3" w14:textId="49409ACA" w:rsidR="00696CEF" w:rsidRDefault="00696CEF" w:rsidP="0028140F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Mapa zasadnicza lub mapa ewidencji gruntów i budynków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  <w:p w14:paraId="4E7F1079" w14:textId="611CF7C2" w:rsidR="00696CEF" w:rsidRDefault="00696CEF" w:rsidP="0028140F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Baza danych ewidencji gruntów i budynków (</w:t>
            </w:r>
            <w:proofErr w:type="spellStart"/>
            <w:r w:rsidRPr="003C222A">
              <w:rPr>
                <w:rFonts w:ascii="Arial" w:hAnsi="Arial" w:cs="Arial"/>
                <w:sz w:val="15"/>
                <w:szCs w:val="15"/>
              </w:rPr>
              <w:t>EGiB</w:t>
            </w:r>
            <w:proofErr w:type="spellEnd"/>
            <w:r w:rsidRPr="003C222A">
              <w:rPr>
                <w:rFonts w:ascii="Arial" w:hAnsi="Arial" w:cs="Arial"/>
                <w:sz w:val="15"/>
                <w:szCs w:val="15"/>
              </w:rPr>
              <w:t>)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5ED58CF4" w14:textId="77777777" w:rsidR="00696CEF" w:rsidRDefault="00696CEF" w:rsidP="0028140F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Baza danych geodezyjnej ewidencji sieci uzbrojenia terenu (GESUT)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4</w:t>
            </w:r>
          </w:p>
          <w:p w14:paraId="549D94B4" w14:textId="21C006E7" w:rsidR="00696CEF" w:rsidRPr="00B56B47" w:rsidRDefault="00696CEF" w:rsidP="0028140F">
            <w:pPr>
              <w:pStyle w:val="Akapitzlist"/>
              <w:numPr>
                <w:ilvl w:val="0"/>
                <w:numId w:val="2"/>
              </w:numPr>
              <w:spacing w:before="120" w:after="120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3C222A">
              <w:rPr>
                <w:rFonts w:ascii="Arial" w:hAnsi="Arial" w:cs="Arial"/>
                <w:sz w:val="15"/>
                <w:szCs w:val="15"/>
              </w:rPr>
              <w:t>Baza danych obiektów topograficznych o szczegółowości zapewniającej</w:t>
            </w:r>
            <w:r>
              <w:rPr>
                <w:rFonts w:ascii="Arial" w:hAnsi="Arial" w:cs="Arial"/>
                <w:sz w:val="15"/>
                <w:szCs w:val="15"/>
              </w:rPr>
              <w:t xml:space="preserve"> t</w:t>
            </w:r>
            <w:r w:rsidRPr="003C222A">
              <w:rPr>
                <w:rFonts w:ascii="Arial" w:hAnsi="Arial" w:cs="Arial"/>
                <w:sz w:val="15"/>
                <w:szCs w:val="15"/>
              </w:rPr>
              <w:t>worzenie standardowych opracowań kartograficznych w skalach 1:500 - 1:5000 (BDOT500)</w:t>
            </w:r>
            <w:r w:rsidRPr="003C222A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0A94E9F" w14:textId="4CE05159" w:rsidR="00696CEF" w:rsidRPr="00B56B47" w:rsidRDefault="00696CEF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10" w:type="dxa"/>
            <w:gridSpan w:val="6"/>
            <w:tcBorders>
              <w:top w:val="single" w:sz="4" w:space="0" w:color="auto"/>
              <w:left w:val="nil"/>
            </w:tcBorders>
          </w:tcPr>
          <w:p w14:paraId="6C8E3EC4" w14:textId="77777777" w:rsidR="00696CEF" w:rsidRDefault="00696CEF" w:rsidP="00591932">
            <w:pPr>
              <w:pStyle w:val="Akapitzlist"/>
              <w:numPr>
                <w:ilvl w:val="0"/>
                <w:numId w:val="2"/>
              </w:numPr>
              <w:spacing w:before="120"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591932">
              <w:rPr>
                <w:rFonts w:ascii="Arial" w:hAnsi="Arial" w:cs="Arial"/>
                <w:sz w:val="15"/>
                <w:szCs w:val="15"/>
              </w:rPr>
              <w:t>Rejestr cen nieruchomości</w:t>
            </w:r>
            <w:r w:rsidRPr="006331B9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  <w:p w14:paraId="4E558BA6" w14:textId="77777777" w:rsidR="00696CEF" w:rsidRDefault="00696CEF" w:rsidP="005919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591932">
              <w:rPr>
                <w:rFonts w:ascii="Arial" w:hAnsi="Arial" w:cs="Arial"/>
                <w:sz w:val="15"/>
                <w:szCs w:val="15"/>
              </w:rPr>
              <w:t>Raporty tworzone na podstawie bazy danych EGiB</w:t>
            </w:r>
            <w:r w:rsidRPr="006331B9">
              <w:rPr>
                <w:rFonts w:ascii="Arial" w:hAnsi="Arial" w:cs="Arial"/>
                <w:sz w:val="15"/>
                <w:szCs w:val="15"/>
                <w:vertAlign w:val="superscript"/>
              </w:rPr>
              <w:t>7</w:t>
            </w:r>
          </w:p>
          <w:p w14:paraId="28B9A671" w14:textId="07171214" w:rsidR="00696CEF" w:rsidRPr="00591932" w:rsidRDefault="00696CEF" w:rsidP="00591932">
            <w:pPr>
              <w:pStyle w:val="Akapitzlist"/>
              <w:numPr>
                <w:ilvl w:val="0"/>
                <w:numId w:val="2"/>
              </w:numPr>
              <w:spacing w:line="360" w:lineRule="auto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591932">
              <w:rPr>
                <w:rFonts w:ascii="Arial" w:hAnsi="Arial" w:cs="Arial"/>
                <w:sz w:val="15"/>
                <w:szCs w:val="15"/>
              </w:rPr>
              <w:t>Inne materiały</w:t>
            </w:r>
            <w:r w:rsidRPr="006331B9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</w:tr>
      <w:tr w:rsidR="006331B9" w:rsidRPr="00B56B47" w14:paraId="108F04BF" w14:textId="6192CB3E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78BE370" w14:textId="02413217" w:rsidR="006331B9" w:rsidRPr="00B56B47" w:rsidRDefault="00554FD3" w:rsidP="00591932">
            <w:pPr>
              <w:rPr>
                <w:rFonts w:ascii="Arial" w:hAnsi="Arial" w:cs="Arial"/>
                <w:sz w:val="15"/>
                <w:szCs w:val="15"/>
              </w:rPr>
            </w:pPr>
            <w:r w:rsidRPr="00554FD3">
              <w:rPr>
                <w:rFonts w:ascii="Arial" w:hAnsi="Arial" w:cs="Arial"/>
                <w:sz w:val="15"/>
                <w:szCs w:val="15"/>
              </w:rPr>
              <w:t>8. Cel pobrania materiałów</w:t>
            </w:r>
            <w:r w:rsidRPr="00E71E97">
              <w:rPr>
                <w:rFonts w:ascii="Arial" w:hAnsi="Arial" w:cs="Arial"/>
                <w:sz w:val="15"/>
                <w:szCs w:val="15"/>
                <w:vertAlign w:val="superscript"/>
              </w:rPr>
              <w:t>9</w:t>
            </w:r>
          </w:p>
        </w:tc>
      </w:tr>
      <w:tr w:rsidR="00DC144E" w:rsidRPr="00B56B47" w14:paraId="2EC8AFF6" w14:textId="4E2D88FF" w:rsidTr="00D818D1">
        <w:trPr>
          <w:trHeight w:val="284"/>
          <w:jc w:val="center"/>
        </w:trPr>
        <w:tc>
          <w:tcPr>
            <w:tcW w:w="238" w:type="dxa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4898067A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8688" w:type="dxa"/>
            <w:gridSpan w:val="9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7AA3D02" w14:textId="174E4204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8a. Udostępnienie odpłatne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43ED7721" w14:textId="082DF9E4" w:rsidR="00DC144E" w:rsidRPr="00B56B47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Współczynnik CL</w:t>
            </w:r>
          </w:p>
        </w:tc>
      </w:tr>
      <w:tr w:rsidR="00DC144E" w:rsidRPr="00B56B47" w14:paraId="3B6916E4" w14:textId="6A696D3F" w:rsidTr="00DC2E82">
        <w:trPr>
          <w:trHeight w:val="340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2EFBC52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21887D4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066A69CA" w14:textId="2587E389" w:rsidR="00DC144E" w:rsidRPr="00B56B47" w:rsidRDefault="00DC144E" w:rsidP="00E71E97">
            <w:pPr>
              <w:pStyle w:val="Akapitzlist"/>
              <w:numPr>
                <w:ilvl w:val="0"/>
                <w:numId w:val="2"/>
              </w:numPr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dla potrzeb własnych niezwiązanych z działalnością gospodarczą, bez prawa publikacji w sieci Internet</w:t>
            </w:r>
          </w:p>
        </w:tc>
        <w:tc>
          <w:tcPr>
            <w:tcW w:w="1984" w:type="dxa"/>
            <w:gridSpan w:val="2"/>
            <w:vAlign w:val="center"/>
          </w:tcPr>
          <w:p w14:paraId="6990F555" w14:textId="1B9FB5D3" w:rsidR="00DC144E" w:rsidRPr="00B56B47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</w:t>
            </w:r>
          </w:p>
        </w:tc>
      </w:tr>
      <w:tr w:rsidR="00DC144E" w:rsidRPr="00B56B47" w14:paraId="75D2A86F" w14:textId="77777777" w:rsidTr="00DC2E82">
        <w:trPr>
          <w:trHeight w:val="340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00F5548E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EB98CD9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0F5D42B1" w14:textId="16C49DCD" w:rsidR="00DC144E" w:rsidRPr="00E71E97" w:rsidRDefault="00DC144E" w:rsidP="00E71E97">
            <w:pPr>
              <w:pStyle w:val="Akapitzlist"/>
              <w:numPr>
                <w:ilvl w:val="0"/>
                <w:numId w:val="2"/>
              </w:numPr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w celu wykonania wyceny nieruchomości – rzeczoznawcom majątkowym (dotyczy tylko rejestru cen nieruchomości)</w:t>
            </w:r>
            <w:r w:rsidRPr="00E71E97"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1984" w:type="dxa"/>
            <w:gridSpan w:val="2"/>
            <w:vAlign w:val="center"/>
          </w:tcPr>
          <w:p w14:paraId="07D447C9" w14:textId="590F2C87" w:rsidR="00DC144E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</w:t>
            </w:r>
          </w:p>
        </w:tc>
      </w:tr>
      <w:tr w:rsidR="00DC144E" w:rsidRPr="00B56B47" w14:paraId="6BD008B2" w14:textId="77777777" w:rsidTr="00D818D1">
        <w:trPr>
          <w:trHeight w:val="271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2455622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69065773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3355D5C8" w14:textId="628EAE61" w:rsidR="00DC144E" w:rsidRPr="00E71E97" w:rsidRDefault="00DC144E" w:rsidP="00E71E97">
            <w:pPr>
              <w:pStyle w:val="Akapitzlist"/>
              <w:numPr>
                <w:ilvl w:val="0"/>
                <w:numId w:val="2"/>
              </w:numPr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dla dowolnych potrzeb</w:t>
            </w:r>
          </w:p>
        </w:tc>
        <w:tc>
          <w:tcPr>
            <w:tcW w:w="1984" w:type="dxa"/>
            <w:gridSpan w:val="2"/>
            <w:vAlign w:val="center"/>
          </w:tcPr>
          <w:p w14:paraId="7EF72EEC" w14:textId="3E5A0770" w:rsidR="00DC144E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</w:t>
            </w:r>
          </w:p>
        </w:tc>
      </w:tr>
      <w:tr w:rsidR="00DC144E" w:rsidRPr="00B56B47" w14:paraId="64FAD6E1" w14:textId="77777777" w:rsidTr="00D818D1">
        <w:trPr>
          <w:trHeight w:val="45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1B46B9A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190B076" w14:textId="77777777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52" w:type="dxa"/>
            <w:gridSpan w:val="8"/>
            <w:vAlign w:val="center"/>
          </w:tcPr>
          <w:p w14:paraId="36CE7D94" w14:textId="44B17F3C" w:rsidR="00DC144E" w:rsidRPr="00E71E97" w:rsidRDefault="00DC144E" w:rsidP="00DC2E82">
            <w:pPr>
              <w:pStyle w:val="Akapitzlist"/>
              <w:numPr>
                <w:ilvl w:val="0"/>
                <w:numId w:val="2"/>
              </w:numPr>
              <w:spacing w:after="80"/>
              <w:ind w:left="363" w:hanging="357"/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w celu kolejnego udostępnienia zbiorów danych dotyczących sieci uzbrojenia terenu podmiotowi władającemu siecią uzbrojenia terenu</w:t>
            </w:r>
            <w:r w:rsidRPr="00E71E97">
              <w:rPr>
                <w:rFonts w:ascii="Arial" w:hAnsi="Arial" w:cs="Arial"/>
                <w:sz w:val="15"/>
                <w:szCs w:val="15"/>
                <w:vertAlign w:val="superscript"/>
              </w:rPr>
              <w:t>10</w:t>
            </w:r>
          </w:p>
        </w:tc>
        <w:tc>
          <w:tcPr>
            <w:tcW w:w="1984" w:type="dxa"/>
            <w:gridSpan w:val="2"/>
            <w:vAlign w:val="center"/>
          </w:tcPr>
          <w:p w14:paraId="2AB46105" w14:textId="362C1ED2" w:rsidR="00DC144E" w:rsidRDefault="00DC144E" w:rsidP="00E71E9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</w:t>
            </w:r>
          </w:p>
        </w:tc>
      </w:tr>
      <w:tr w:rsidR="00DC144E" w:rsidRPr="00B56B47" w14:paraId="3CCA20C1" w14:textId="7809AB15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69FBDB60" w14:textId="77777777" w:rsidR="00DC144E" w:rsidRPr="00B56B47" w:rsidRDefault="00DC144E" w:rsidP="00591932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11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5F533C0" w14:textId="74C4516D" w:rsidR="00DC144E" w:rsidRPr="00B56B47" w:rsidRDefault="00DC144E" w:rsidP="00591932">
            <w:pPr>
              <w:rPr>
                <w:rFonts w:ascii="Arial" w:hAnsi="Arial" w:cs="Arial"/>
                <w:sz w:val="15"/>
                <w:szCs w:val="15"/>
              </w:rPr>
            </w:pPr>
            <w:r w:rsidRPr="00E71E97">
              <w:rPr>
                <w:rFonts w:ascii="Arial" w:hAnsi="Arial" w:cs="Arial"/>
                <w:sz w:val="15"/>
                <w:szCs w:val="15"/>
              </w:rPr>
              <w:t>8b. Udostępnienie nieodpłatne w postaci elektronicznej</w:t>
            </w:r>
          </w:p>
        </w:tc>
      </w:tr>
      <w:tr w:rsidR="009E4596" w:rsidRPr="00B56B47" w14:paraId="779EC2D6" w14:textId="094C5AE6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77F753B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6FC14288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5147F0BC" w14:textId="63B69653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na cele edukacyjne jednostkom organizacyjnym wchodzącym w skład systemu oświaty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11</w:t>
            </w:r>
            <w:r w:rsidRPr="009E4596">
              <w:rPr>
                <w:rFonts w:ascii="Arial" w:hAnsi="Arial" w:cs="Arial"/>
                <w:sz w:val="15"/>
                <w:szCs w:val="15"/>
              </w:rPr>
              <w:t>, uczelniom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12</w:t>
            </w:r>
            <w:r w:rsidRPr="009E4596">
              <w:rPr>
                <w:rFonts w:ascii="Arial" w:hAnsi="Arial" w:cs="Arial"/>
                <w:sz w:val="15"/>
                <w:szCs w:val="15"/>
              </w:rPr>
              <w:t>, podmiotom pożytku publicznego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13</w:t>
            </w:r>
          </w:p>
        </w:tc>
      </w:tr>
      <w:tr w:rsidR="009E4596" w:rsidRPr="00B56B47" w14:paraId="080A193D" w14:textId="77777777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04F6682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711C53B4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0A8E16B7" w14:textId="6F1DA35D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prowadzenia badań naukowych/prac rozwojowych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14</w:t>
            </w:r>
          </w:p>
        </w:tc>
      </w:tr>
      <w:tr w:rsidR="009E4596" w:rsidRPr="00B56B47" w14:paraId="16670C4F" w14:textId="77777777" w:rsidTr="0074663F">
        <w:trPr>
          <w:trHeight w:val="45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9D4C28F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238955C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22118D50" w14:textId="4661113D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realizacji ustawowych zadań w zakresie ochrony bezpieczeństwa wewnętrznego państwa i jego porządku konstytucyjnego – służbom specjalnym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15</w:t>
            </w:r>
          </w:p>
        </w:tc>
      </w:tr>
      <w:tr w:rsidR="009E4596" w:rsidRPr="00B56B47" w14:paraId="356C2811" w14:textId="77777777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4238C2DA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1697F6A5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005E1C31" w14:textId="107AFC19" w:rsidR="009E4596" w:rsidRPr="009E4596" w:rsidRDefault="009E4596" w:rsidP="009E4596">
            <w:pPr>
              <w:pStyle w:val="Akapitzlist"/>
              <w:numPr>
                <w:ilvl w:val="0"/>
                <w:numId w:val="4"/>
              </w:numPr>
              <w:ind w:left="405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realizacji zadań w zakresie obronności państwa – Ministrowi Obrony Narodowej</w:t>
            </w:r>
          </w:p>
        </w:tc>
      </w:tr>
      <w:tr w:rsidR="009E4596" w:rsidRPr="00B56B47" w14:paraId="787608A5" w14:textId="77777777" w:rsidTr="0074663F">
        <w:trPr>
          <w:trHeight w:val="284"/>
          <w:jc w:val="center"/>
        </w:trPr>
        <w:tc>
          <w:tcPr>
            <w:tcW w:w="238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E6F734C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4A709EB" w14:textId="77777777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436" w:type="dxa"/>
            <w:gridSpan w:val="10"/>
            <w:vAlign w:val="center"/>
          </w:tcPr>
          <w:p w14:paraId="1E212430" w14:textId="04BEC6DD" w:rsidR="009E4596" w:rsidRPr="009E4596" w:rsidRDefault="009E4596" w:rsidP="00451C10">
            <w:pPr>
              <w:pStyle w:val="Akapitzlist"/>
              <w:numPr>
                <w:ilvl w:val="0"/>
                <w:numId w:val="4"/>
              </w:numPr>
              <w:spacing w:after="120"/>
              <w:ind w:left="402" w:hanging="357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w celu pierwszego udostępnienia zbiorów danych dotyczących sieci uzbrojenia terenu podmiotowi władającemu siecią uzbrojenia terenu</w:t>
            </w:r>
            <w:r w:rsidRPr="009E4596">
              <w:rPr>
                <w:rFonts w:ascii="Arial" w:hAnsi="Arial" w:cs="Arial"/>
                <w:sz w:val="15"/>
                <w:szCs w:val="15"/>
                <w:vertAlign w:val="superscript"/>
              </w:rPr>
              <w:t>10</w:t>
            </w:r>
          </w:p>
        </w:tc>
      </w:tr>
      <w:tr w:rsidR="009E4596" w:rsidRPr="00B56B47" w14:paraId="00BDB831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744AD6B" w14:textId="45B8377F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9. Osoba wyznaczona do kontaktu ze strony wnioskodawcy*</w:t>
            </w:r>
          </w:p>
        </w:tc>
      </w:tr>
      <w:tr w:rsidR="009E4596" w:rsidRPr="00B56B47" w14:paraId="23303A9E" w14:textId="77777777" w:rsidTr="0074663F">
        <w:trPr>
          <w:trHeight w:val="599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55F048B1" w14:textId="77777777" w:rsidR="009E4596" w:rsidRPr="00B56B47" w:rsidRDefault="009E4596" w:rsidP="00DC144E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11"/>
            <w:vAlign w:val="bottom"/>
          </w:tcPr>
          <w:p w14:paraId="69C0C41B" w14:textId="3C76A957" w:rsidR="009E4596" w:rsidRPr="00B56B47" w:rsidRDefault="009E4596" w:rsidP="005C5A8C">
            <w:pPr>
              <w:spacing w:after="80"/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 xml:space="preserve">Imię i nazwisko:………….......................…...…….....…….                  E-mail:……………….......……………….                  Telefon:………………………………….  </w:t>
            </w:r>
          </w:p>
        </w:tc>
      </w:tr>
      <w:tr w:rsidR="009E4596" w:rsidRPr="00B56B47" w14:paraId="4134401F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29174A2" w14:textId="2DC25AFA" w:rsidR="009E4596" w:rsidRPr="00B56B47" w:rsidRDefault="009E4596" w:rsidP="00DC144E">
            <w:pPr>
              <w:rPr>
                <w:rFonts w:ascii="Arial" w:hAnsi="Arial" w:cs="Arial"/>
                <w:sz w:val="15"/>
                <w:szCs w:val="15"/>
              </w:rPr>
            </w:pPr>
            <w:r w:rsidRPr="009E4596">
              <w:rPr>
                <w:rFonts w:ascii="Arial" w:hAnsi="Arial" w:cs="Arial"/>
                <w:sz w:val="15"/>
                <w:szCs w:val="15"/>
              </w:rPr>
              <w:t>10. Sposób udostępnienia materiałów**</w:t>
            </w:r>
          </w:p>
        </w:tc>
      </w:tr>
      <w:tr w:rsidR="00794181" w:rsidRPr="00B56B47" w14:paraId="027B3B08" w14:textId="3B15E244" w:rsidTr="0074663F">
        <w:trPr>
          <w:trHeight w:val="284"/>
          <w:jc w:val="center"/>
        </w:trPr>
        <w:tc>
          <w:tcPr>
            <w:tcW w:w="238" w:type="dxa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4B6C7E6E" w14:textId="77777777" w:rsidR="00794181" w:rsidRPr="00B56B47" w:rsidRDefault="00794181" w:rsidP="00794181">
            <w:pPr>
              <w:rPr>
                <w:sz w:val="15"/>
                <w:szCs w:val="15"/>
              </w:rPr>
            </w:pPr>
          </w:p>
        </w:tc>
        <w:tc>
          <w:tcPr>
            <w:tcW w:w="4317" w:type="dxa"/>
            <w:gridSpan w:val="2"/>
          </w:tcPr>
          <w:p w14:paraId="3A6B6B35" w14:textId="77777777" w:rsidR="00794181" w:rsidRP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odbiór osobisty</w:t>
            </w:r>
          </w:p>
          <w:p w14:paraId="06F65D61" w14:textId="77777777" w:rsid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4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wysyłka pod wskazany adres</w:t>
            </w:r>
          </w:p>
          <w:p w14:paraId="6FA57714" w14:textId="77777777" w:rsidR="00794181" w:rsidRDefault="00794181" w:rsidP="00794181">
            <w:pPr>
              <w:pStyle w:val="Akapitzlist"/>
              <w:numPr>
                <w:ilvl w:val="0"/>
                <w:numId w:val="6"/>
              </w:numPr>
              <w:spacing w:line="360" w:lineRule="auto"/>
              <w:ind w:left="638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jak w nagłówku</w:t>
            </w:r>
          </w:p>
          <w:p w14:paraId="2116CB1F" w14:textId="5EAFC128" w:rsidR="00794181" w:rsidRPr="00794181" w:rsidRDefault="00794181" w:rsidP="00794181">
            <w:pPr>
              <w:pStyle w:val="Akapitzlist"/>
              <w:numPr>
                <w:ilvl w:val="0"/>
                <w:numId w:val="6"/>
              </w:numPr>
              <w:spacing w:line="360" w:lineRule="auto"/>
              <w:ind w:left="638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inny: …………………………….……….……………</w:t>
            </w:r>
          </w:p>
        </w:tc>
        <w:tc>
          <w:tcPr>
            <w:tcW w:w="3525" w:type="dxa"/>
            <w:gridSpan w:val="6"/>
          </w:tcPr>
          <w:p w14:paraId="5992C2A3" w14:textId="77777777" w:rsidR="00794181" w:rsidRDefault="00794181" w:rsidP="00794181">
            <w:pPr>
              <w:pStyle w:val="Akapitzlist"/>
              <w:numPr>
                <w:ilvl w:val="0"/>
                <w:numId w:val="5"/>
              </w:numPr>
              <w:spacing w:before="120" w:line="360" w:lineRule="auto"/>
              <w:ind w:left="351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usługa sieciowa udostępniania</w:t>
            </w:r>
          </w:p>
          <w:p w14:paraId="6BF6E37D" w14:textId="77777777" w:rsid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4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udostępnienie na serwerze FTP organu</w:t>
            </w:r>
            <w:r w:rsidRPr="00794181">
              <w:rPr>
                <w:rFonts w:ascii="Arial" w:hAnsi="Arial" w:cs="Arial"/>
                <w:sz w:val="15"/>
                <w:szCs w:val="15"/>
                <w:vertAlign w:val="superscript"/>
              </w:rPr>
              <w:t>16</w:t>
            </w:r>
          </w:p>
          <w:p w14:paraId="11BE0641" w14:textId="7E5DBBD1" w:rsidR="00794181" w:rsidRPr="00794181" w:rsidRDefault="00794181" w:rsidP="00794181">
            <w:pPr>
              <w:pStyle w:val="Akapitzlist"/>
              <w:numPr>
                <w:ilvl w:val="0"/>
                <w:numId w:val="5"/>
              </w:numPr>
              <w:spacing w:line="360" w:lineRule="auto"/>
              <w:ind w:left="354" w:hanging="3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wysyłka na wskazany adres</w:t>
            </w:r>
          </w:p>
        </w:tc>
        <w:tc>
          <w:tcPr>
            <w:tcW w:w="2830" w:type="dxa"/>
            <w:gridSpan w:val="3"/>
          </w:tcPr>
          <w:p w14:paraId="51961D20" w14:textId="3C6A72A5" w:rsidR="00794181" w:rsidRPr="00794181" w:rsidRDefault="00794181" w:rsidP="00451C10">
            <w:pPr>
              <w:pStyle w:val="Akapitzlist"/>
              <w:numPr>
                <w:ilvl w:val="0"/>
                <w:numId w:val="6"/>
              </w:numPr>
              <w:spacing w:before="80"/>
              <w:ind w:left="317" w:hanging="357"/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udostępnienie materiałów na nośniku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94181">
              <w:rPr>
                <w:rFonts w:ascii="Arial" w:hAnsi="Arial" w:cs="Arial"/>
                <w:sz w:val="15"/>
                <w:szCs w:val="15"/>
              </w:rPr>
              <w:t>dostarczonym przez wnioskodawcę</w:t>
            </w:r>
            <w:r w:rsidRPr="00794181">
              <w:rPr>
                <w:rFonts w:ascii="Arial" w:hAnsi="Arial" w:cs="Arial"/>
                <w:sz w:val="15"/>
                <w:szCs w:val="15"/>
                <w:vertAlign w:val="superscript"/>
              </w:rPr>
              <w:t>17</w:t>
            </w:r>
          </w:p>
        </w:tc>
      </w:tr>
      <w:tr w:rsidR="00794181" w:rsidRPr="00B56B47" w14:paraId="526C4CEF" w14:textId="77777777" w:rsidTr="0074663F">
        <w:trPr>
          <w:trHeight w:val="284"/>
          <w:jc w:val="center"/>
        </w:trPr>
        <w:tc>
          <w:tcPr>
            <w:tcW w:w="10910" w:type="dxa"/>
            <w:gridSpan w:val="1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3432842" w14:textId="28F8EB44" w:rsidR="00794181" w:rsidRPr="00B56B47" w:rsidRDefault="00794181" w:rsidP="00DC144E">
            <w:pPr>
              <w:rPr>
                <w:rFonts w:ascii="Arial" w:hAnsi="Arial" w:cs="Arial"/>
                <w:sz w:val="15"/>
                <w:szCs w:val="15"/>
              </w:rPr>
            </w:pPr>
            <w:r w:rsidRPr="00794181">
              <w:rPr>
                <w:rFonts w:ascii="Arial" w:hAnsi="Arial" w:cs="Arial"/>
                <w:sz w:val="15"/>
                <w:szCs w:val="15"/>
              </w:rPr>
              <w:t>11. Dodatkowe wyjaśnienia i uwagi wnioskodawcy*</w:t>
            </w:r>
          </w:p>
        </w:tc>
      </w:tr>
      <w:tr w:rsidR="007E2D71" w:rsidRPr="00B56B47" w14:paraId="11DEE79C" w14:textId="481C2A95" w:rsidTr="008539B6">
        <w:trPr>
          <w:trHeight w:val="284"/>
          <w:jc w:val="center"/>
        </w:trPr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D04850" w14:textId="42E6CDCC" w:rsidR="007E2D71" w:rsidRPr="00B56B47" w:rsidRDefault="007E2D71" w:rsidP="00DC144E">
            <w:pPr>
              <w:rPr>
                <w:sz w:val="15"/>
                <w:szCs w:val="15"/>
              </w:rPr>
            </w:pPr>
          </w:p>
        </w:tc>
        <w:tc>
          <w:tcPr>
            <w:tcW w:w="10672" w:type="dxa"/>
            <w:gridSpan w:val="11"/>
            <w:tcBorders>
              <w:left w:val="single" w:sz="4" w:space="0" w:color="auto"/>
            </w:tcBorders>
            <w:vAlign w:val="center"/>
          </w:tcPr>
          <w:p w14:paraId="29998DE2" w14:textId="77777777" w:rsidR="007E2D71" w:rsidRDefault="007E2D71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02E4EE3F" w14:textId="178B42CC" w:rsidR="007E2D71" w:rsidRDefault="007E2D71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548E3D1D" w14:textId="6FCB536E" w:rsidR="0028140F" w:rsidRDefault="0028140F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664C9141" w14:textId="0F0AF1EA" w:rsidR="0028140F" w:rsidRDefault="0028140F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31EF6976" w14:textId="48ADAA56" w:rsidR="00A22A53" w:rsidRDefault="00A22A53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496C703F" w14:textId="77777777" w:rsidR="00A22A53" w:rsidRDefault="00A22A53" w:rsidP="00DC144E">
            <w:pPr>
              <w:rPr>
                <w:rFonts w:ascii="Arial" w:hAnsi="Arial" w:cs="Arial"/>
                <w:sz w:val="15"/>
                <w:szCs w:val="15"/>
              </w:rPr>
            </w:pPr>
          </w:p>
          <w:p w14:paraId="707B3B1B" w14:textId="77777777" w:rsidR="007E2D71" w:rsidRDefault="007E2D71">
            <w:pPr>
              <w:rPr>
                <w:rFonts w:ascii="Arial" w:hAnsi="Arial" w:cs="Arial"/>
                <w:sz w:val="15"/>
                <w:szCs w:val="15"/>
              </w:rPr>
            </w:pPr>
          </w:p>
          <w:p w14:paraId="7B9A7B5B" w14:textId="77777777" w:rsidR="007E2D71" w:rsidRPr="00B56B47" w:rsidRDefault="007E2D71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C5A8C" w:rsidRPr="00B56B47" w14:paraId="2085739A" w14:textId="77777777" w:rsidTr="0074663F">
        <w:trPr>
          <w:trHeight w:val="280"/>
          <w:jc w:val="center"/>
        </w:trPr>
        <w:tc>
          <w:tcPr>
            <w:tcW w:w="5566" w:type="dxa"/>
            <w:gridSpan w:val="5"/>
            <w:vMerge w:val="restart"/>
            <w:tcBorders>
              <w:top w:val="nil"/>
            </w:tcBorders>
            <w:shd w:val="clear" w:color="auto" w:fill="BDD6EE" w:themeFill="accent5" w:themeFillTint="66"/>
            <w:vAlign w:val="center"/>
          </w:tcPr>
          <w:p w14:paraId="37BA1ABC" w14:textId="10844C28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44" w:type="dxa"/>
            <w:gridSpan w:val="7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7D0E1696" w14:textId="3FCD0809" w:rsidR="005C5A8C" w:rsidRPr="00A93D80" w:rsidRDefault="005C5A8C" w:rsidP="00DC144E">
            <w:pPr>
              <w:rPr>
                <w:rFonts w:ascii="Arial" w:hAnsi="Arial" w:cs="Arial"/>
                <w:sz w:val="16"/>
                <w:szCs w:val="16"/>
              </w:rPr>
            </w:pPr>
            <w:r w:rsidRPr="00A93D80">
              <w:rPr>
                <w:rFonts w:ascii="Arial" w:hAnsi="Arial" w:cs="Arial"/>
                <w:sz w:val="16"/>
                <w:szCs w:val="16"/>
              </w:rPr>
              <w:t>12. Imię i nazwisko oraz podpis wnioskodawcy</w:t>
            </w:r>
            <w:r w:rsidRPr="00A93D80">
              <w:rPr>
                <w:rFonts w:ascii="Arial" w:hAnsi="Arial" w:cs="Arial"/>
                <w:sz w:val="16"/>
                <w:szCs w:val="16"/>
                <w:vertAlign w:val="superscript"/>
              </w:rPr>
              <w:t>18</w:t>
            </w:r>
          </w:p>
        </w:tc>
      </w:tr>
      <w:tr w:rsidR="005C5A8C" w:rsidRPr="00B56B47" w14:paraId="381768EE" w14:textId="77777777" w:rsidTr="0028140F">
        <w:trPr>
          <w:trHeight w:val="1016"/>
          <w:jc w:val="center"/>
        </w:trPr>
        <w:tc>
          <w:tcPr>
            <w:tcW w:w="5566" w:type="dxa"/>
            <w:gridSpan w:val="5"/>
            <w:vMerge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CC940F0" w14:textId="77777777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B0CD365" w14:textId="537AE5A8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08" w:type="dxa"/>
            <w:gridSpan w:val="5"/>
            <w:tcBorders>
              <w:bottom w:val="single" w:sz="4" w:space="0" w:color="auto"/>
            </w:tcBorders>
            <w:vAlign w:val="center"/>
          </w:tcPr>
          <w:p w14:paraId="56167F1D" w14:textId="51F2F305" w:rsidR="005C5A8C" w:rsidRPr="00B56B47" w:rsidRDefault="005C5A8C" w:rsidP="00DC144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2873A90" w14:textId="6442AB8C" w:rsidR="001A19A0" w:rsidRDefault="001A19A0">
      <w:pPr>
        <w:rPr>
          <w:sz w:val="15"/>
          <w:szCs w:val="15"/>
        </w:rPr>
      </w:pPr>
    </w:p>
    <w:tbl>
      <w:tblPr>
        <w:tblStyle w:val="Tabela-Siatka"/>
        <w:tblW w:w="10979" w:type="dxa"/>
        <w:tblInd w:w="73" w:type="dxa"/>
        <w:tblLook w:val="04A0" w:firstRow="1" w:lastRow="0" w:firstColumn="1" w:lastColumn="0" w:noHBand="0" w:noVBand="1"/>
      </w:tblPr>
      <w:tblGrid>
        <w:gridCol w:w="236"/>
        <w:gridCol w:w="10743"/>
      </w:tblGrid>
      <w:tr w:rsidR="00A22A53" w14:paraId="6DE404F5" w14:textId="0FEA6CB9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2F59B160" w14:textId="6F85F429" w:rsidR="00A22A53" w:rsidRDefault="00A22A53" w:rsidP="00A22A53">
            <w:pPr>
              <w:rPr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Przypisy:</w:t>
            </w:r>
          </w:p>
        </w:tc>
      </w:tr>
      <w:tr w:rsidR="00CC2396" w14:paraId="55F2E0CA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5F9F2150" w14:textId="77777777" w:rsidR="00CC2396" w:rsidRDefault="00CC239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2D137E71" w14:textId="77777777" w:rsidR="007D7186" w:rsidRDefault="007D7186" w:rsidP="007D718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10EB3695" w14:textId="51C89560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Informacje o aktualnie dostępnych materiałach powiatowego zasobu geodezyjnego i kartograficznego udostępnia organ prowadzący ten zasób.</w:t>
            </w:r>
          </w:p>
          <w:p w14:paraId="2A99BC3C" w14:textId="7AE5B0E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mapy zasadniczej lub mapy ewidencji gruntów i budynków zawarte są w formularzu P1.</w:t>
            </w:r>
          </w:p>
          <w:p w14:paraId="66D7216C" w14:textId="2E80F0E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zbioru danych bazy danych ewidencji gruntów i budynków (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EGiB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) zawarte są w formularzu P2.</w:t>
            </w:r>
          </w:p>
          <w:p w14:paraId="662A29B3" w14:textId="68F14EE0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zbioru danych bazy danych geodezyjnej ewidencji sieci uzbrojenia terenu (GESUT) zawarte są w formularzu P3.</w:t>
            </w:r>
          </w:p>
          <w:p w14:paraId="7A8EAB1D" w14:textId="7E46CBB8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  <w:p w14:paraId="4E4777BD" w14:textId="63B69556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rejestru cen nieruchomości zawarte są w formularzu P5.</w:t>
            </w:r>
          </w:p>
          <w:p w14:paraId="26C95F69" w14:textId="4201A56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Szczegóły wniosku o udostępnienie raportów tworzonych na podstawie bazy danych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EGiB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 xml:space="preserve"> zawarte są w formularzu P6.</w:t>
            </w:r>
          </w:p>
          <w:p w14:paraId="165DF924" w14:textId="5E0B6484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Szczegóły wniosku o udostępnienie innych materiałów zawarte są w formularzu P7.</w:t>
            </w:r>
          </w:p>
          <w:p w14:paraId="2E2BA42F" w14:textId="62808DA8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Dopuszczalne jest wskazanie tylko jednego celu.</w:t>
            </w:r>
          </w:p>
          <w:p w14:paraId="5B466B33" w14:textId="5C1A8043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Zgodnie z art. 40a ust. 2 pkt 5 ustawy z dnia 17 maja 1989 r. – Prawo geodezyjne i kartograficzne (Dz. U. z 2020 r. poz. 276, z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późn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. zm.).</w:t>
            </w:r>
          </w:p>
          <w:p w14:paraId="378B7259" w14:textId="0577EA0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 jednostek organizacyjnych wchodzących w skład systemu oświaty, o którym mowa w ustawie z dnia 14 grudnia 2016 r. – Prawo oświatowe (Dz. U. z 2020 r. poz. 910).</w:t>
            </w:r>
          </w:p>
          <w:p w14:paraId="7BAE8C9B" w14:textId="32949D69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Dotyczy uczelni w rozumieniu ustawy z dnia 20 lipca 2018 r. – Prawo o szkolnictwie wyższym i nauce (Dz. U. z 2020 r. poz. 85, z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późn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. zm.).</w:t>
            </w:r>
          </w:p>
          <w:p w14:paraId="72551310" w14:textId="00066A49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44C93749" w14:textId="4B85E167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Dotyczy:</w:t>
            </w:r>
          </w:p>
          <w:p w14:paraId="765AC9B4" w14:textId="30E73C8B" w:rsidR="00CC2396" w:rsidRPr="007D7186" w:rsidRDefault="00CC2396" w:rsidP="00A93D80">
            <w:pPr>
              <w:pStyle w:val="Akapitzlist"/>
              <w:numPr>
                <w:ilvl w:val="0"/>
                <w:numId w:val="9"/>
              </w:numPr>
              <w:ind w:left="714" w:hanging="283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 26.06.2014, str. 1, z </w:t>
            </w:r>
            <w:proofErr w:type="spellStart"/>
            <w:r w:rsidRPr="007D7186">
              <w:rPr>
                <w:rFonts w:ascii="Arial" w:hAnsi="Arial" w:cs="Arial"/>
                <w:sz w:val="15"/>
                <w:szCs w:val="15"/>
              </w:rPr>
              <w:t>późn</w:t>
            </w:r>
            <w:proofErr w:type="spellEnd"/>
            <w:r w:rsidRPr="007D7186">
              <w:rPr>
                <w:rFonts w:ascii="Arial" w:hAnsi="Arial" w:cs="Arial"/>
                <w:sz w:val="15"/>
                <w:szCs w:val="15"/>
              </w:rPr>
              <w:t>. zm.);</w:t>
            </w:r>
          </w:p>
          <w:p w14:paraId="13F8E499" w14:textId="0CD03AB2" w:rsidR="00CC2396" w:rsidRPr="007D7186" w:rsidRDefault="00CC2396" w:rsidP="00A93D80">
            <w:pPr>
              <w:pStyle w:val="Akapitzlist"/>
              <w:numPr>
                <w:ilvl w:val="0"/>
                <w:numId w:val="9"/>
              </w:numPr>
              <w:ind w:left="714" w:hanging="283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podmiotów, o których mowa w art. 3 ust. 2 i 3 ustawy z dnia 24 kwietnia 2003 r. o działalności pożytku publicznego i o wolontariacie.</w:t>
            </w:r>
          </w:p>
          <w:p w14:paraId="4E666BC4" w14:textId="5C6B00DD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Dotyczy służb specjalnych w rozumieniu art. 11 ustawy z dnia 24 maja 2002 r. o Agencji Bezpieczeństwa Wewnętrznego oraz Agencji Wywiadu (Dz. U. z 2020 r. poz. 27).</w:t>
            </w:r>
          </w:p>
          <w:p w14:paraId="4A412228" w14:textId="79B85210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Lub jednostki organizacyjnej, która w imieniu organu prowadzi państwowy zasób geodezyjny i kartograficzny.</w:t>
            </w:r>
          </w:p>
          <w:p w14:paraId="3FC83E36" w14:textId="03CF2377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 xml:space="preserve">Dotyczy tylko przypadków, gdy wybrano odbiór osobisty lub wysyłkę pod wskazany adres. </w:t>
            </w:r>
          </w:p>
          <w:p w14:paraId="000763C1" w14:textId="62AA45BB" w:rsidR="00CC2396" w:rsidRPr="007D7186" w:rsidRDefault="00CC2396" w:rsidP="007D7186">
            <w:pPr>
              <w:pStyle w:val="Akapitzlist"/>
              <w:numPr>
                <w:ilvl w:val="0"/>
                <w:numId w:val="8"/>
              </w:numPr>
              <w:ind w:left="42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368A9730" w14:textId="77777777" w:rsidR="00CC2396" w:rsidRPr="007D7186" w:rsidRDefault="00CC2396" w:rsidP="007D718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7DD6EF7E" w14:textId="77777777" w:rsidR="00CC2396" w:rsidRPr="007D7186" w:rsidRDefault="00CC2396" w:rsidP="007D7186">
            <w:pPr>
              <w:ind w:left="141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* Informacja nieobowiązkowa.</w:t>
            </w:r>
          </w:p>
          <w:p w14:paraId="343E1A65" w14:textId="77777777" w:rsidR="00CC2396" w:rsidRPr="007D7186" w:rsidRDefault="00CC2396" w:rsidP="007D7186">
            <w:pPr>
              <w:ind w:left="283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** Przy odbiorze osobistym lub wysyłce pod wskazany adres,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  <w:p w14:paraId="76CDF312" w14:textId="56952F22" w:rsidR="007D7186" w:rsidRPr="007D7186" w:rsidRDefault="007D7186" w:rsidP="007D7186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D7186" w14:paraId="411086BC" w14:textId="77777777" w:rsidTr="00A22A53">
        <w:trPr>
          <w:trHeight w:val="284"/>
        </w:trPr>
        <w:tc>
          <w:tcPr>
            <w:tcW w:w="10979" w:type="dxa"/>
            <w:gridSpan w:val="2"/>
            <w:tcBorders>
              <w:bottom w:val="nil"/>
            </w:tcBorders>
            <w:shd w:val="clear" w:color="auto" w:fill="BDD6EE" w:themeFill="accent5" w:themeFillTint="66"/>
            <w:vAlign w:val="center"/>
          </w:tcPr>
          <w:p w14:paraId="55A8A00A" w14:textId="06C01F44" w:rsidR="007D7186" w:rsidRPr="007D7186" w:rsidRDefault="007D7186" w:rsidP="00CC2396">
            <w:pPr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Wyjaśnienia:</w:t>
            </w:r>
          </w:p>
        </w:tc>
      </w:tr>
      <w:tr w:rsidR="007D7186" w14:paraId="0AC38878" w14:textId="77777777" w:rsidTr="00A22A53">
        <w:tc>
          <w:tcPr>
            <w:tcW w:w="236" w:type="dxa"/>
            <w:tcBorders>
              <w:top w:val="nil"/>
            </w:tcBorders>
            <w:shd w:val="clear" w:color="auto" w:fill="BDD6EE" w:themeFill="accent5" w:themeFillTint="66"/>
          </w:tcPr>
          <w:p w14:paraId="0CE496DB" w14:textId="77777777" w:rsidR="007D7186" w:rsidRDefault="007D7186">
            <w:pPr>
              <w:rPr>
                <w:sz w:val="15"/>
                <w:szCs w:val="15"/>
              </w:rPr>
            </w:pPr>
          </w:p>
        </w:tc>
        <w:tc>
          <w:tcPr>
            <w:tcW w:w="10743" w:type="dxa"/>
          </w:tcPr>
          <w:p w14:paraId="60C1DC67" w14:textId="77777777" w:rsidR="007D7186" w:rsidRPr="007D7186" w:rsidRDefault="007D7186" w:rsidP="007D7186">
            <w:pPr>
              <w:rPr>
                <w:sz w:val="15"/>
                <w:szCs w:val="15"/>
              </w:rPr>
            </w:pPr>
          </w:p>
          <w:p w14:paraId="4199D2BE" w14:textId="4D8775DF" w:rsidR="007D7186" w:rsidRPr="007D7186" w:rsidRDefault="007D7186" w:rsidP="007D7186">
            <w:pPr>
              <w:pStyle w:val="Akapitzlist"/>
              <w:numPr>
                <w:ilvl w:val="0"/>
                <w:numId w:val="7"/>
              </w:numPr>
              <w:ind w:left="283" w:hanging="283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W formularzach można nie uwzględniać oznaczeń kolorystycznych.</w:t>
            </w:r>
          </w:p>
          <w:p w14:paraId="2E54E004" w14:textId="77777777" w:rsidR="007D7186" w:rsidRPr="007D7186" w:rsidRDefault="007D7186" w:rsidP="007D7186">
            <w:pPr>
              <w:pStyle w:val="Akapitzlist"/>
              <w:numPr>
                <w:ilvl w:val="0"/>
                <w:numId w:val="7"/>
              </w:numPr>
              <w:ind w:left="283" w:hanging="283"/>
              <w:rPr>
                <w:rFonts w:ascii="Arial" w:hAnsi="Arial" w:cs="Arial"/>
                <w:sz w:val="15"/>
                <w:szCs w:val="15"/>
              </w:rPr>
            </w:pPr>
            <w:r w:rsidRPr="007D7186">
              <w:rPr>
                <w:rFonts w:ascii="Arial" w:hAnsi="Arial" w:cs="Arial"/>
                <w:sz w:val="15"/>
                <w:szCs w:val="15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  <w:p w14:paraId="387C11CC" w14:textId="4928691A" w:rsidR="007D7186" w:rsidRPr="00CC2396" w:rsidRDefault="007D7186" w:rsidP="007D7186">
            <w:pPr>
              <w:pStyle w:val="Akapitzlist"/>
              <w:ind w:left="283"/>
              <w:rPr>
                <w:sz w:val="15"/>
                <w:szCs w:val="15"/>
              </w:rPr>
            </w:pPr>
          </w:p>
        </w:tc>
      </w:tr>
    </w:tbl>
    <w:p w14:paraId="08E9C5D1" w14:textId="77777777" w:rsidR="005C5A8C" w:rsidRPr="00B56B47" w:rsidRDefault="005C5A8C">
      <w:pPr>
        <w:rPr>
          <w:sz w:val="15"/>
          <w:szCs w:val="15"/>
        </w:rPr>
      </w:pPr>
    </w:p>
    <w:sectPr w:rsidR="005C5A8C" w:rsidRPr="00B56B47" w:rsidSect="0074663F">
      <w:footerReference w:type="default" r:id="rId7"/>
      <w:pgSz w:w="11906" w:h="1683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6EED" w14:textId="77777777" w:rsidR="00712C10" w:rsidRDefault="00712C10" w:rsidP="005C5A8C">
      <w:pPr>
        <w:spacing w:after="0" w:line="240" w:lineRule="auto"/>
      </w:pPr>
      <w:r>
        <w:separator/>
      </w:r>
    </w:p>
  </w:endnote>
  <w:endnote w:type="continuationSeparator" w:id="0">
    <w:p w14:paraId="0CE5C131" w14:textId="77777777" w:rsidR="00712C10" w:rsidRDefault="00712C10" w:rsidP="005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6AA9" w14:textId="734E2E33" w:rsidR="005C5A8C" w:rsidRPr="00A22A53" w:rsidRDefault="005C5A8C" w:rsidP="00A22A53">
    <w:pPr>
      <w:pStyle w:val="Stopka"/>
      <w:ind w:right="197"/>
      <w:jc w:val="right"/>
      <w:rPr>
        <w:color w:val="7F7F7F" w:themeColor="text1" w:themeTint="80"/>
        <w:sz w:val="14"/>
        <w:szCs w:val="14"/>
      </w:rPr>
    </w:pPr>
    <w:r w:rsidRPr="00A22A53">
      <w:rPr>
        <w:color w:val="7F7F7F" w:themeColor="text1" w:themeTint="80"/>
        <w:sz w:val="14"/>
        <w:szCs w:val="14"/>
      </w:rPr>
      <w:t>druk1 SPTG2020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59B1" w14:textId="77777777" w:rsidR="00712C10" w:rsidRDefault="00712C10" w:rsidP="005C5A8C">
      <w:pPr>
        <w:spacing w:after="0" w:line="240" w:lineRule="auto"/>
      </w:pPr>
      <w:r>
        <w:separator/>
      </w:r>
    </w:p>
  </w:footnote>
  <w:footnote w:type="continuationSeparator" w:id="0">
    <w:p w14:paraId="1CC86ED8" w14:textId="77777777" w:rsidR="00712C10" w:rsidRDefault="00712C10" w:rsidP="005C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4F"/>
    <w:multiLevelType w:val="hybridMultilevel"/>
    <w:tmpl w:val="EF3ED8A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0CA6"/>
    <w:multiLevelType w:val="hybridMultilevel"/>
    <w:tmpl w:val="508A1E64"/>
    <w:lvl w:ilvl="0" w:tplc="4D6E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36EA"/>
    <w:multiLevelType w:val="hybridMultilevel"/>
    <w:tmpl w:val="E368B87E"/>
    <w:lvl w:ilvl="0" w:tplc="611870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5600"/>
    <w:multiLevelType w:val="hybridMultilevel"/>
    <w:tmpl w:val="1BC47334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65B9"/>
    <w:multiLevelType w:val="hybridMultilevel"/>
    <w:tmpl w:val="813E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5257"/>
    <w:multiLevelType w:val="hybridMultilevel"/>
    <w:tmpl w:val="4E68539C"/>
    <w:lvl w:ilvl="0" w:tplc="E4F6725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6F626B"/>
    <w:multiLevelType w:val="hybridMultilevel"/>
    <w:tmpl w:val="B9C2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161D"/>
    <w:multiLevelType w:val="hybridMultilevel"/>
    <w:tmpl w:val="FA3E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1320"/>
    <w:multiLevelType w:val="hybridMultilevel"/>
    <w:tmpl w:val="F2868006"/>
    <w:lvl w:ilvl="0" w:tplc="4D6EC3FA">
      <w:start w:val="1"/>
      <w:numFmt w:val="bullet"/>
      <w:lvlText w:val=""/>
      <w:lvlJc w:val="left"/>
      <w:pPr>
        <w:ind w:left="107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58550B13"/>
    <w:multiLevelType w:val="hybridMultilevel"/>
    <w:tmpl w:val="0FEAE9E0"/>
    <w:lvl w:ilvl="0" w:tplc="B28A0D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340C6"/>
    <w:multiLevelType w:val="hybridMultilevel"/>
    <w:tmpl w:val="594A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60093">
    <w:abstractNumId w:val="2"/>
  </w:num>
  <w:num w:numId="2" w16cid:durableId="2039158364">
    <w:abstractNumId w:val="1"/>
  </w:num>
  <w:num w:numId="3" w16cid:durableId="238945408">
    <w:abstractNumId w:val="0"/>
  </w:num>
  <w:num w:numId="4" w16cid:durableId="1331835924">
    <w:abstractNumId w:val="3"/>
  </w:num>
  <w:num w:numId="5" w16cid:durableId="817384125">
    <w:abstractNumId w:val="9"/>
  </w:num>
  <w:num w:numId="6" w16cid:durableId="1242720370">
    <w:abstractNumId w:val="8"/>
  </w:num>
  <w:num w:numId="7" w16cid:durableId="1228299303">
    <w:abstractNumId w:val="7"/>
  </w:num>
  <w:num w:numId="8" w16cid:durableId="1793481262">
    <w:abstractNumId w:val="6"/>
  </w:num>
  <w:num w:numId="9" w16cid:durableId="1633250533">
    <w:abstractNumId w:val="10"/>
  </w:num>
  <w:num w:numId="10" w16cid:durableId="982544434">
    <w:abstractNumId w:val="5"/>
  </w:num>
  <w:num w:numId="11" w16cid:durableId="984628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7"/>
    <w:rsid w:val="0003583C"/>
    <w:rsid w:val="001A19A0"/>
    <w:rsid w:val="0028140F"/>
    <w:rsid w:val="00283385"/>
    <w:rsid w:val="00311EC1"/>
    <w:rsid w:val="00321FE1"/>
    <w:rsid w:val="003C0F88"/>
    <w:rsid w:val="003C222A"/>
    <w:rsid w:val="00451C10"/>
    <w:rsid w:val="0046206E"/>
    <w:rsid w:val="00481DE4"/>
    <w:rsid w:val="004A1A3F"/>
    <w:rsid w:val="00554FD3"/>
    <w:rsid w:val="005864BC"/>
    <w:rsid w:val="00591932"/>
    <w:rsid w:val="005C5A8C"/>
    <w:rsid w:val="00602C28"/>
    <w:rsid w:val="00606165"/>
    <w:rsid w:val="006331B9"/>
    <w:rsid w:val="00696CEF"/>
    <w:rsid w:val="006C1F48"/>
    <w:rsid w:val="006D07F3"/>
    <w:rsid w:val="00712C10"/>
    <w:rsid w:val="0074663F"/>
    <w:rsid w:val="00794181"/>
    <w:rsid w:val="007D3392"/>
    <w:rsid w:val="007D7186"/>
    <w:rsid w:val="007E2D71"/>
    <w:rsid w:val="0082345E"/>
    <w:rsid w:val="008645B8"/>
    <w:rsid w:val="00866DD9"/>
    <w:rsid w:val="008B6E6E"/>
    <w:rsid w:val="0091197B"/>
    <w:rsid w:val="009C02EE"/>
    <w:rsid w:val="009E4596"/>
    <w:rsid w:val="00A22A53"/>
    <w:rsid w:val="00A90C5D"/>
    <w:rsid w:val="00A93D80"/>
    <w:rsid w:val="00B56B47"/>
    <w:rsid w:val="00BB4187"/>
    <w:rsid w:val="00CC2396"/>
    <w:rsid w:val="00D07082"/>
    <w:rsid w:val="00D818D1"/>
    <w:rsid w:val="00DC144E"/>
    <w:rsid w:val="00DC2E82"/>
    <w:rsid w:val="00E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6E12"/>
  <w15:chartTrackingRefBased/>
  <w15:docId w15:val="{B9AB2744-B56E-4015-8C54-EAF448F7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41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A8C"/>
  </w:style>
  <w:style w:type="paragraph" w:styleId="Stopka">
    <w:name w:val="footer"/>
    <w:basedOn w:val="Normalny"/>
    <w:link w:val="StopkaZnak"/>
    <w:uiPriority w:val="99"/>
    <w:unhideWhenUsed/>
    <w:rsid w:val="005C5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jlendzwa</dc:creator>
  <cp:keywords/>
  <dc:description/>
  <cp:lastModifiedBy>jlendzwa</cp:lastModifiedBy>
  <cp:revision>2</cp:revision>
  <cp:lastPrinted>2020-08-11T14:13:00Z</cp:lastPrinted>
  <dcterms:created xsi:type="dcterms:W3CDTF">2025-03-05T13:09:00Z</dcterms:created>
  <dcterms:modified xsi:type="dcterms:W3CDTF">2025-03-05T13:09:00Z</dcterms:modified>
</cp:coreProperties>
</file>