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00EDC030" w14:textId="77777777" w:rsidR="005A64CB" w:rsidRDefault="005A64CB" w:rsidP="00AE34D8">
      <w:pPr>
        <w:rPr>
          <w:rFonts w:ascii="Arial" w:hAnsi="Arial" w:cs="Arial"/>
          <w:sz w:val="20"/>
          <w:szCs w:val="20"/>
        </w:rPr>
      </w:pPr>
    </w:p>
    <w:p w14:paraId="7D92BABA" w14:textId="770B5D21" w:rsidR="001C259C" w:rsidRDefault="001C259C" w:rsidP="001C259C">
      <w:pPr>
        <w:spacing w:line="48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Informacja o udzielonych umorzeniach niepodatkowych należności budżetowych </w:t>
      </w:r>
      <w:r>
        <w:rPr>
          <w:rFonts w:ascii="Arial" w:hAnsi="Arial" w:cs="Arial"/>
          <w:b/>
          <w:sz w:val="20"/>
          <w:szCs w:val="20"/>
        </w:rPr>
        <w:br/>
        <w:t xml:space="preserve">za </w:t>
      </w:r>
      <w:r w:rsidR="00585886">
        <w:rPr>
          <w:rFonts w:ascii="Arial" w:hAnsi="Arial" w:cs="Arial"/>
          <w:b/>
          <w:sz w:val="20"/>
          <w:szCs w:val="20"/>
        </w:rPr>
        <w:t>rok</w:t>
      </w:r>
      <w:r>
        <w:rPr>
          <w:rFonts w:ascii="Arial" w:hAnsi="Arial" w:cs="Arial"/>
          <w:b/>
          <w:sz w:val="20"/>
          <w:szCs w:val="20"/>
        </w:rPr>
        <w:t xml:space="preserve"> 2024 roku </w:t>
      </w:r>
    </w:p>
    <w:p w14:paraId="01127988" w14:textId="77777777" w:rsidR="001C259C" w:rsidRDefault="001C259C" w:rsidP="001C259C">
      <w:pPr>
        <w:spacing w:line="480" w:lineRule="auto"/>
        <w:ind w:left="142"/>
        <w:jc w:val="center"/>
        <w:rPr>
          <w:rFonts w:ascii="Arial" w:hAnsi="Arial" w:cs="Arial"/>
          <w:sz w:val="20"/>
          <w:szCs w:val="20"/>
        </w:rPr>
      </w:pPr>
    </w:p>
    <w:p w14:paraId="3CCD0D54" w14:textId="77777777" w:rsidR="001C259C" w:rsidRDefault="001C259C" w:rsidP="001C259C">
      <w:pPr>
        <w:spacing w:line="480" w:lineRule="auto"/>
        <w:ind w:left="142"/>
        <w:jc w:val="center"/>
        <w:rPr>
          <w:rFonts w:ascii="Arial" w:hAnsi="Arial" w:cs="Arial"/>
          <w:sz w:val="20"/>
          <w:szCs w:val="20"/>
        </w:rPr>
      </w:pPr>
    </w:p>
    <w:p w14:paraId="21852ED4" w14:textId="121370E3" w:rsidR="001C259C" w:rsidRDefault="001C259C" w:rsidP="001C259C">
      <w:pPr>
        <w:spacing w:line="480" w:lineRule="auto"/>
        <w:ind w:right="-285" w:firstLine="708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 podstawie art. 37 ust. 1 ustawy z dnia 27.08.2009r. o finansach publicznych (tekst jednolity Dz. U. z 202</w:t>
      </w:r>
      <w:r w:rsidR="006B22B3">
        <w:rPr>
          <w:rFonts w:ascii="Arial" w:hAnsi="Arial" w:cs="Arial"/>
          <w:sz w:val="20"/>
          <w:szCs w:val="20"/>
        </w:rPr>
        <w:t>4</w:t>
      </w:r>
      <w:r>
        <w:rPr>
          <w:rFonts w:ascii="Arial" w:hAnsi="Arial" w:cs="Arial"/>
          <w:sz w:val="20"/>
          <w:szCs w:val="20"/>
        </w:rPr>
        <w:t>r. poz. 1</w:t>
      </w:r>
      <w:r w:rsidR="006B22B3">
        <w:rPr>
          <w:rFonts w:ascii="Arial" w:hAnsi="Arial" w:cs="Arial"/>
          <w:sz w:val="20"/>
          <w:szCs w:val="20"/>
        </w:rPr>
        <w:t>530</w:t>
      </w:r>
      <w:r>
        <w:rPr>
          <w:rFonts w:ascii="Arial" w:hAnsi="Arial" w:cs="Arial"/>
          <w:sz w:val="20"/>
          <w:szCs w:val="20"/>
        </w:rPr>
        <w:t xml:space="preserve"> z późn.zm.) Powiat Tarnogórski za </w:t>
      </w:r>
      <w:r w:rsidR="00585886">
        <w:rPr>
          <w:rFonts w:ascii="Arial" w:hAnsi="Arial" w:cs="Arial"/>
          <w:sz w:val="20"/>
          <w:szCs w:val="20"/>
        </w:rPr>
        <w:t>rok</w:t>
      </w:r>
      <w:r>
        <w:rPr>
          <w:rFonts w:ascii="Arial" w:hAnsi="Arial" w:cs="Arial"/>
          <w:sz w:val="20"/>
          <w:szCs w:val="20"/>
        </w:rPr>
        <w:t xml:space="preserve"> 2024 podaje do publicznej wiadomości informację o udzielonych umorzeniach niepodatkowych należności budżetowych wymienionych w art.59 ww. ustawy o finansach publicznych na łączną kwotę  </w:t>
      </w:r>
      <w:r w:rsidR="006B22B3">
        <w:rPr>
          <w:rFonts w:ascii="Arial" w:hAnsi="Arial" w:cs="Arial"/>
          <w:bCs/>
          <w:sz w:val="20"/>
          <w:szCs w:val="20"/>
        </w:rPr>
        <w:t>123,44</w:t>
      </w:r>
      <w:r>
        <w:rPr>
          <w:rFonts w:ascii="Arial" w:hAnsi="Arial" w:cs="Arial"/>
          <w:bCs/>
          <w:sz w:val="20"/>
          <w:szCs w:val="20"/>
        </w:rPr>
        <w:t xml:space="preserve"> zł .</w:t>
      </w:r>
    </w:p>
    <w:p w14:paraId="0D623BC2" w14:textId="77777777" w:rsidR="001C259C" w:rsidRDefault="001C259C" w:rsidP="001C259C">
      <w:pPr>
        <w:spacing w:line="480" w:lineRule="auto"/>
        <w:ind w:right="-285" w:firstLine="708"/>
        <w:jc w:val="both"/>
        <w:rPr>
          <w:rFonts w:ascii="Arial" w:hAnsi="Arial" w:cs="Arial"/>
          <w:bCs/>
          <w:sz w:val="20"/>
          <w:szCs w:val="20"/>
        </w:rPr>
      </w:pPr>
    </w:p>
    <w:tbl>
      <w:tblPr>
        <w:tblW w:w="850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4705"/>
        <w:gridCol w:w="2835"/>
      </w:tblGrid>
      <w:tr w:rsidR="001C259C" w14:paraId="0225DDE2" w14:textId="77777777" w:rsidTr="001C259C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9B328F" w14:textId="77777777" w:rsidR="001C259C" w:rsidRDefault="001C259C">
            <w:pPr>
              <w:suppressAutoHyphens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l-PL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l-PL"/>
              </w:rPr>
              <w:t>L.p</w:t>
            </w:r>
            <w:proofErr w:type="spellEnd"/>
          </w:p>
        </w:tc>
        <w:tc>
          <w:tcPr>
            <w:tcW w:w="4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EF4A74" w14:textId="77777777" w:rsidR="001C259C" w:rsidRDefault="001C259C">
            <w:pPr>
              <w:suppressAutoHyphens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l-PL"/>
              </w:rPr>
              <w:t>Treść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0807F3" w14:textId="267368A1" w:rsidR="001C259C" w:rsidRDefault="001C259C">
            <w:pPr>
              <w:suppressAutoHyphens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l-PL"/>
              </w:rPr>
              <w:t xml:space="preserve">Kwota umorzeń za  </w:t>
            </w:r>
            <w:r w:rsidR="00EC28EC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l-PL"/>
              </w:rPr>
              <w:t>rok 2024</w:t>
            </w:r>
          </w:p>
        </w:tc>
      </w:tr>
      <w:tr w:rsidR="001C259C" w14:paraId="777F7E2C" w14:textId="77777777" w:rsidTr="001C259C">
        <w:trPr>
          <w:trHeight w:val="724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BDCA19" w14:textId="77777777" w:rsidR="001C259C" w:rsidRDefault="001C259C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1.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8FECDE4" w14:textId="2734DAE1" w:rsidR="001C259C" w:rsidRDefault="001C259C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Odsetk</w:t>
            </w:r>
            <w:r w:rsidR="008068F6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i</w:t>
            </w:r>
            <w: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 xml:space="preserve"> od nieterminowych wpłat z tytułu najmu pomieszczeń, boiska, powierzchni na automaty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2D8622" w14:textId="21114469" w:rsidR="001C259C" w:rsidRDefault="006B22B3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98,02</w:t>
            </w:r>
            <w:r w:rsidR="001C259C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 xml:space="preserve"> zł</w:t>
            </w:r>
          </w:p>
        </w:tc>
      </w:tr>
      <w:tr w:rsidR="001C259C" w14:paraId="7E5EBC0B" w14:textId="77777777" w:rsidTr="001C259C">
        <w:trPr>
          <w:trHeight w:val="70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18442F" w14:textId="77777777" w:rsidR="001C259C" w:rsidRDefault="001C259C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2.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AFCB5FC" w14:textId="31BDA47C" w:rsidR="001C259C" w:rsidRDefault="001C259C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Odsetk</w:t>
            </w:r>
            <w:r w:rsidR="008068F6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i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 xml:space="preserve"> od nieterminowych wpłat z tytułu faktur wystawionych za media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DE6893" w14:textId="3789CFC3" w:rsidR="001C259C" w:rsidRDefault="006B22B3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18,92</w:t>
            </w:r>
            <w:r w:rsidR="001C259C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 xml:space="preserve"> zł</w:t>
            </w:r>
          </w:p>
        </w:tc>
      </w:tr>
      <w:tr w:rsidR="001C259C" w14:paraId="666DFFD2" w14:textId="77777777" w:rsidTr="001C259C">
        <w:trPr>
          <w:trHeight w:val="9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6100BD" w14:textId="77777777" w:rsidR="001C259C" w:rsidRDefault="001C259C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 xml:space="preserve">3. 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660730" w14:textId="5A4FF333" w:rsidR="001C259C" w:rsidRDefault="001C259C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Odsetki od świadczenia pracy ze względu na działalność związkową</w:t>
            </w:r>
            <w:r w:rsidR="006B22B3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 xml:space="preserve"> oraz nieterminowej opłaty za egzamin zawodowy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2E7C93" w14:textId="2C81CE1D" w:rsidR="001C259C" w:rsidRDefault="006B22B3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6,50</w:t>
            </w:r>
          </w:p>
        </w:tc>
      </w:tr>
    </w:tbl>
    <w:p w14:paraId="7674FAD9" w14:textId="77777777" w:rsidR="008A63CB" w:rsidRDefault="008A63CB" w:rsidP="008A63CB">
      <w:pPr>
        <w:rPr>
          <w:rFonts w:ascii="Arial" w:hAnsi="Arial" w:cs="Arial"/>
          <w:sz w:val="20"/>
          <w:szCs w:val="20"/>
        </w:rPr>
      </w:pPr>
    </w:p>
    <w:p w14:paraId="7D1793D3" w14:textId="1F395B6C" w:rsidR="001C259C" w:rsidRDefault="001C259C" w:rsidP="008A63C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</w:t>
      </w:r>
    </w:p>
    <w:p w14:paraId="0C8EF034" w14:textId="77777777" w:rsidR="001C259C" w:rsidRDefault="001C259C" w:rsidP="001C259C">
      <w:pPr>
        <w:ind w:left="142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</w:t>
      </w:r>
    </w:p>
    <w:p w14:paraId="62A1B9C1" w14:textId="77777777" w:rsidR="001C259C" w:rsidRDefault="001C259C" w:rsidP="001C259C">
      <w:pPr>
        <w:ind w:left="142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SKARBNIK</w:t>
      </w:r>
    </w:p>
    <w:p w14:paraId="71600A29" w14:textId="77777777" w:rsidR="001C259C" w:rsidRDefault="001C259C" w:rsidP="001C259C">
      <w:pPr>
        <w:ind w:left="142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</w:t>
      </w:r>
    </w:p>
    <w:p w14:paraId="0C72BA10" w14:textId="77777777" w:rsidR="001C259C" w:rsidRDefault="001C259C" w:rsidP="001C259C">
      <w:pPr>
        <w:ind w:left="142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MARIUSZ DZWONKOWSKI</w:t>
      </w:r>
    </w:p>
    <w:p w14:paraId="2858B255" w14:textId="77777777" w:rsidR="001C259C" w:rsidRDefault="001C259C" w:rsidP="001C259C">
      <w:pPr>
        <w:ind w:left="142"/>
        <w:jc w:val="center"/>
        <w:rPr>
          <w:rFonts w:ascii="Arial" w:hAnsi="Arial" w:cs="Arial"/>
          <w:sz w:val="20"/>
          <w:szCs w:val="20"/>
        </w:rPr>
      </w:pPr>
    </w:p>
    <w:p w14:paraId="15E69799" w14:textId="77777777" w:rsidR="00856ADB" w:rsidRPr="00856ADB" w:rsidRDefault="00856ADB" w:rsidP="00856ADB">
      <w:pPr>
        <w:rPr>
          <w:rFonts w:ascii="Arial" w:hAnsi="Arial" w:cs="Arial"/>
          <w:sz w:val="20"/>
          <w:szCs w:val="20"/>
        </w:rPr>
      </w:pPr>
    </w:p>
    <w:p w14:paraId="4A5276E3" w14:textId="77777777" w:rsidR="00856ADB" w:rsidRPr="00856ADB" w:rsidRDefault="00856ADB" w:rsidP="00856ADB">
      <w:pPr>
        <w:rPr>
          <w:rFonts w:ascii="Arial" w:hAnsi="Arial" w:cs="Arial"/>
          <w:sz w:val="20"/>
          <w:szCs w:val="20"/>
        </w:rPr>
      </w:pPr>
    </w:p>
    <w:sectPr w:rsidR="00856ADB" w:rsidRPr="00856ADB" w:rsidSect="00226B93">
      <w:headerReference w:type="first" r:id="rId7"/>
      <w:footerReference w:type="first" r:id="rId8"/>
      <w:pgSz w:w="11905" w:h="16837"/>
      <w:pgMar w:top="1417" w:right="1417" w:bottom="1417" w:left="1417" w:header="708" w:footer="269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67BE58" w14:textId="77777777" w:rsidR="00E14E4A" w:rsidRDefault="00E14E4A">
      <w:r>
        <w:separator/>
      </w:r>
    </w:p>
  </w:endnote>
  <w:endnote w:type="continuationSeparator" w:id="0">
    <w:p w14:paraId="06F8FB22" w14:textId="77777777" w:rsidR="00E14E4A" w:rsidRDefault="00E14E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ADBFF1" w14:textId="77777777" w:rsidR="002431EF" w:rsidRDefault="002431EF" w:rsidP="002431EF">
    <w:pPr>
      <w:jc w:val="both"/>
      <w:rPr>
        <w:rFonts w:ascii="Arial" w:hAnsi="Arial" w:cs="Arial"/>
        <w:i/>
        <w:color w:val="000000"/>
        <w:sz w:val="16"/>
        <w:szCs w:val="16"/>
      </w:rPr>
    </w:pPr>
    <w:r w:rsidRPr="00F233CA">
      <w:rPr>
        <w:rFonts w:ascii="Arial" w:hAnsi="Arial" w:cs="Arial"/>
        <w:i/>
        <w:sz w:val="16"/>
        <w:szCs w:val="16"/>
      </w:rPr>
      <w:t xml:space="preserve">Zgodnie z art. 13 ust. 1 i ust. 2 ogólnego rozporządzenia o ochronie danych (RODO) informuję, iż administratorem pani/pana danych osobowych w Starostwie Powiatowym w Tarnowskich Górach z siedzibą w Tarnowskich Górach przy ul. </w:t>
    </w:r>
    <w:proofErr w:type="spellStart"/>
    <w:r w:rsidRPr="00F233CA">
      <w:rPr>
        <w:rFonts w:ascii="Arial" w:hAnsi="Arial" w:cs="Arial"/>
        <w:i/>
        <w:sz w:val="16"/>
        <w:szCs w:val="16"/>
      </w:rPr>
      <w:t>Karłuszowiec</w:t>
    </w:r>
    <w:proofErr w:type="spellEnd"/>
    <w:r w:rsidRPr="00F233CA">
      <w:rPr>
        <w:rFonts w:ascii="Arial" w:hAnsi="Arial" w:cs="Arial"/>
        <w:i/>
        <w:sz w:val="16"/>
        <w:szCs w:val="16"/>
      </w:rPr>
      <w:t xml:space="preserve"> 5 jest Starosta Tarnogórski. Pozostałe informacje zostały </w:t>
    </w:r>
    <w:r w:rsidRPr="00F233CA">
      <w:rPr>
        <w:rFonts w:ascii="Arial" w:hAnsi="Arial" w:cs="Arial"/>
        <w:i/>
        <w:color w:val="000000"/>
        <w:sz w:val="16"/>
        <w:szCs w:val="16"/>
      </w:rPr>
      <w:t xml:space="preserve">zamieszczone na stronie internetowej Starostwa Powiatowego </w:t>
    </w:r>
    <w:r>
      <w:rPr>
        <w:rFonts w:ascii="Arial" w:hAnsi="Arial" w:cs="Arial"/>
        <w:i/>
        <w:color w:val="000000"/>
        <w:sz w:val="16"/>
        <w:szCs w:val="16"/>
      </w:rPr>
      <w:br/>
    </w:r>
    <w:r w:rsidRPr="00F233CA">
      <w:rPr>
        <w:rFonts w:ascii="Arial" w:hAnsi="Arial" w:cs="Arial"/>
        <w:i/>
        <w:color w:val="000000"/>
        <w:sz w:val="16"/>
        <w:szCs w:val="16"/>
      </w:rPr>
      <w:t>w Tarnowskich Górach (</w:t>
    </w:r>
    <w:hyperlink r:id="rId1" w:history="1">
      <w:r w:rsidRPr="00F233CA">
        <w:rPr>
          <w:rStyle w:val="Hipercze"/>
          <w:rFonts w:ascii="Arial" w:hAnsi="Arial" w:cs="Arial"/>
          <w:i/>
          <w:sz w:val="16"/>
          <w:szCs w:val="16"/>
        </w:rPr>
        <w:t>http://www.tarnogorski.pl/</w:t>
      </w:r>
    </w:hyperlink>
    <w:r w:rsidRPr="00F233CA">
      <w:rPr>
        <w:rFonts w:ascii="Arial" w:hAnsi="Arial" w:cs="Arial"/>
        <w:i/>
        <w:color w:val="000000"/>
        <w:sz w:val="16"/>
        <w:szCs w:val="16"/>
      </w:rPr>
      <w:t>) w zakładce: „Ochrona Danych</w:t>
    </w:r>
    <w:r>
      <w:rPr>
        <w:rFonts w:ascii="Arial" w:hAnsi="Arial" w:cs="Arial"/>
        <w:i/>
        <w:color w:val="000000"/>
        <w:sz w:val="16"/>
        <w:szCs w:val="16"/>
      </w:rPr>
      <w:t xml:space="preserve"> </w:t>
    </w:r>
    <w:r w:rsidRPr="00F233CA">
      <w:rPr>
        <w:rFonts w:ascii="Arial" w:hAnsi="Arial" w:cs="Arial"/>
        <w:i/>
        <w:color w:val="000000"/>
        <w:sz w:val="16"/>
        <w:szCs w:val="16"/>
      </w:rPr>
      <w:t>Osobowych”.</w:t>
    </w:r>
  </w:p>
  <w:p w14:paraId="31A97331" w14:textId="3EB9F61C" w:rsidR="00C17518" w:rsidRPr="002431EF" w:rsidRDefault="00552F7B" w:rsidP="002431EF">
    <w:pPr>
      <w:jc w:val="both"/>
      <w:rPr>
        <w:rFonts w:ascii="Arial" w:hAnsi="Arial" w:cs="Arial"/>
        <w:i/>
        <w:color w:val="000000"/>
        <w:sz w:val="16"/>
        <w:szCs w:val="16"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46046DE2" wp14:editId="08A861BB">
          <wp:simplePos x="0" y="0"/>
          <wp:positionH relativeFrom="column">
            <wp:posOffset>-4445</wp:posOffset>
          </wp:positionH>
          <wp:positionV relativeFrom="paragraph">
            <wp:posOffset>5080</wp:posOffset>
          </wp:positionV>
          <wp:extent cx="5848350" cy="1114425"/>
          <wp:effectExtent l="0" t="0" r="0" b="0"/>
          <wp:wrapNone/>
          <wp:docPr id="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48350" cy="1114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AE7609" w14:textId="77777777" w:rsidR="00E14E4A" w:rsidRDefault="00E14E4A">
      <w:r>
        <w:separator/>
      </w:r>
    </w:p>
  </w:footnote>
  <w:footnote w:type="continuationSeparator" w:id="0">
    <w:p w14:paraId="29F8A6F6" w14:textId="77777777" w:rsidR="00E14E4A" w:rsidRDefault="00E14E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4B6C90" w14:textId="71858E79" w:rsidR="00C17518" w:rsidRPr="007A4672" w:rsidRDefault="00552F7B" w:rsidP="00584E4B">
    <w:pPr>
      <w:pStyle w:val="Nagwek"/>
      <w:tabs>
        <w:tab w:val="clear" w:pos="9072"/>
        <w:tab w:val="right" w:pos="9071"/>
      </w:tabs>
      <w:rPr>
        <w:rFonts w:ascii="Arial" w:hAnsi="Arial" w:cs="Arial"/>
        <w:sz w:val="20"/>
        <w:szCs w:val="20"/>
      </w:rPr>
    </w:pPr>
    <w:r>
      <w:rPr>
        <w:noProof/>
      </w:rPr>
      <w:drawing>
        <wp:anchor distT="0" distB="0" distL="114300" distR="114300" simplePos="0" relativeHeight="251657216" behindDoc="1" locked="0" layoutInCell="1" allowOverlap="1" wp14:anchorId="6DBEA673" wp14:editId="676A3BD0">
          <wp:simplePos x="0" y="0"/>
          <wp:positionH relativeFrom="column">
            <wp:align>center</wp:align>
          </wp:positionH>
          <wp:positionV relativeFrom="paragraph">
            <wp:posOffset>0</wp:posOffset>
          </wp:positionV>
          <wp:extent cx="5743575" cy="1495425"/>
          <wp:effectExtent l="0" t="0" r="0" b="0"/>
          <wp:wrapTight wrapText="bothSides">
            <wp:wrapPolygon edited="0">
              <wp:start x="0" y="0"/>
              <wp:lineTo x="0" y="21462"/>
              <wp:lineTo x="21564" y="21462"/>
              <wp:lineTo x="21564" y="0"/>
              <wp:lineTo x="0" y="0"/>
            </wp:wrapPolygon>
          </wp:wrapTight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95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lvlText w:val=""/>
      <w:lvlJc w:val="left"/>
      <w:pPr>
        <w:tabs>
          <w:tab w:val="num" w:pos="1848"/>
        </w:tabs>
        <w:ind w:left="1848" w:hanging="432"/>
      </w:pPr>
    </w:lvl>
    <w:lvl w:ilvl="1">
      <w:start w:val="1"/>
      <w:numFmt w:val="none"/>
      <w:pStyle w:val="Nagwek2"/>
      <w:lvlText w:val=""/>
      <w:lvlJc w:val="left"/>
      <w:pPr>
        <w:tabs>
          <w:tab w:val="num" w:pos="1992"/>
        </w:tabs>
        <w:ind w:left="1992" w:hanging="576"/>
      </w:pPr>
    </w:lvl>
    <w:lvl w:ilvl="2">
      <w:start w:val="1"/>
      <w:numFmt w:val="none"/>
      <w:lvlText w:val=""/>
      <w:lvlJc w:val="left"/>
      <w:pPr>
        <w:tabs>
          <w:tab w:val="num" w:pos="2136"/>
        </w:tabs>
        <w:ind w:left="2136" w:hanging="720"/>
      </w:pPr>
    </w:lvl>
    <w:lvl w:ilvl="3">
      <w:start w:val="1"/>
      <w:numFmt w:val="none"/>
      <w:lvlText w:val=""/>
      <w:lvlJc w:val="left"/>
      <w:pPr>
        <w:tabs>
          <w:tab w:val="num" w:pos="2280"/>
        </w:tabs>
        <w:ind w:left="2280" w:hanging="864"/>
      </w:pPr>
    </w:lvl>
    <w:lvl w:ilvl="4">
      <w:start w:val="1"/>
      <w:numFmt w:val="none"/>
      <w:lvlText w:val=""/>
      <w:lvlJc w:val="left"/>
      <w:pPr>
        <w:tabs>
          <w:tab w:val="num" w:pos="2424"/>
        </w:tabs>
        <w:ind w:left="2424" w:hanging="1008"/>
      </w:pPr>
    </w:lvl>
    <w:lvl w:ilvl="5">
      <w:start w:val="1"/>
      <w:numFmt w:val="none"/>
      <w:lvlText w:val=""/>
      <w:lvlJc w:val="left"/>
      <w:pPr>
        <w:tabs>
          <w:tab w:val="num" w:pos="2568"/>
        </w:tabs>
        <w:ind w:left="2568" w:hanging="1152"/>
      </w:pPr>
    </w:lvl>
    <w:lvl w:ilvl="6">
      <w:start w:val="1"/>
      <w:numFmt w:val="none"/>
      <w:lvlText w:val=""/>
      <w:lvlJc w:val="left"/>
      <w:pPr>
        <w:tabs>
          <w:tab w:val="num" w:pos="2712"/>
        </w:tabs>
        <w:ind w:left="2712" w:hanging="1296"/>
      </w:pPr>
    </w:lvl>
    <w:lvl w:ilvl="7">
      <w:start w:val="1"/>
      <w:numFmt w:val="none"/>
      <w:lvlText w:val=""/>
      <w:lvlJc w:val="left"/>
      <w:pPr>
        <w:tabs>
          <w:tab w:val="num" w:pos="2856"/>
        </w:tabs>
        <w:ind w:left="2856" w:hanging="1440"/>
      </w:pPr>
    </w:lvl>
    <w:lvl w:ilvl="8">
      <w:start w:val="1"/>
      <w:numFmt w:val="none"/>
      <w:lvlText w:val=""/>
      <w:lvlJc w:val="left"/>
      <w:pPr>
        <w:tabs>
          <w:tab w:val="num" w:pos="3000"/>
        </w:tabs>
        <w:ind w:left="3000" w:hanging="1584"/>
      </w:pPr>
    </w:lvl>
  </w:abstractNum>
  <w:abstractNum w:abstractNumId="1" w15:restartNumberingAfterBreak="0">
    <w:nsid w:val="004F1570"/>
    <w:multiLevelType w:val="hybridMultilevel"/>
    <w:tmpl w:val="28AA522C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71C209C"/>
    <w:multiLevelType w:val="multilevel"/>
    <w:tmpl w:val="7610C3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5DD6179"/>
    <w:multiLevelType w:val="multilevel"/>
    <w:tmpl w:val="39F00BF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84B2EAA"/>
    <w:multiLevelType w:val="multilevel"/>
    <w:tmpl w:val="D9C0545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04359895">
    <w:abstractNumId w:val="0"/>
  </w:num>
  <w:num w:numId="2" w16cid:durableId="1256986350">
    <w:abstractNumId w:val="2"/>
  </w:num>
  <w:num w:numId="3" w16cid:durableId="1582324519">
    <w:abstractNumId w:val="3"/>
  </w:num>
  <w:num w:numId="4" w16cid:durableId="923680737">
    <w:abstractNumId w:val="1"/>
  </w:num>
  <w:num w:numId="5" w16cid:durableId="1495685065">
    <w:abstractNumId w:val="4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6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2B4E"/>
    <w:rsid w:val="000019FD"/>
    <w:rsid w:val="0001257F"/>
    <w:rsid w:val="00014333"/>
    <w:rsid w:val="00016E95"/>
    <w:rsid w:val="00027D07"/>
    <w:rsid w:val="0005162C"/>
    <w:rsid w:val="00075CE5"/>
    <w:rsid w:val="00077CF6"/>
    <w:rsid w:val="000901EC"/>
    <w:rsid w:val="000B6944"/>
    <w:rsid w:val="000C213F"/>
    <w:rsid w:val="000D36AC"/>
    <w:rsid w:val="000D65A8"/>
    <w:rsid w:val="00107D7E"/>
    <w:rsid w:val="00112DBB"/>
    <w:rsid w:val="00123414"/>
    <w:rsid w:val="0012569B"/>
    <w:rsid w:val="0013599E"/>
    <w:rsid w:val="00136DE8"/>
    <w:rsid w:val="00182F75"/>
    <w:rsid w:val="00196BFB"/>
    <w:rsid w:val="001C259C"/>
    <w:rsid w:val="001C35FF"/>
    <w:rsid w:val="001C60CD"/>
    <w:rsid w:val="001C7273"/>
    <w:rsid w:val="001D3E3C"/>
    <w:rsid w:val="001D3F5B"/>
    <w:rsid w:val="001F57FD"/>
    <w:rsid w:val="00226B93"/>
    <w:rsid w:val="002431EF"/>
    <w:rsid w:val="00265413"/>
    <w:rsid w:val="00274D07"/>
    <w:rsid w:val="00277D51"/>
    <w:rsid w:val="002807B3"/>
    <w:rsid w:val="00292D52"/>
    <w:rsid w:val="002A3C1C"/>
    <w:rsid w:val="002B09A9"/>
    <w:rsid w:val="002B2DB9"/>
    <w:rsid w:val="002D1AE5"/>
    <w:rsid w:val="002D6159"/>
    <w:rsid w:val="002E316D"/>
    <w:rsid w:val="002F1DE6"/>
    <w:rsid w:val="002F3946"/>
    <w:rsid w:val="00320B3E"/>
    <w:rsid w:val="003269C6"/>
    <w:rsid w:val="00344E51"/>
    <w:rsid w:val="0035138A"/>
    <w:rsid w:val="00363672"/>
    <w:rsid w:val="003759B3"/>
    <w:rsid w:val="00387576"/>
    <w:rsid w:val="00391391"/>
    <w:rsid w:val="003925D9"/>
    <w:rsid w:val="003968C0"/>
    <w:rsid w:val="003A0E9D"/>
    <w:rsid w:val="003A4387"/>
    <w:rsid w:val="003B2B4E"/>
    <w:rsid w:val="003B4BEF"/>
    <w:rsid w:val="003B75A6"/>
    <w:rsid w:val="003C47B9"/>
    <w:rsid w:val="003C6218"/>
    <w:rsid w:val="003D317B"/>
    <w:rsid w:val="003D4F0C"/>
    <w:rsid w:val="003D5314"/>
    <w:rsid w:val="003E11F0"/>
    <w:rsid w:val="003F031A"/>
    <w:rsid w:val="00406FC9"/>
    <w:rsid w:val="00421FE7"/>
    <w:rsid w:val="00424234"/>
    <w:rsid w:val="004420D7"/>
    <w:rsid w:val="00470110"/>
    <w:rsid w:val="00474708"/>
    <w:rsid w:val="00484814"/>
    <w:rsid w:val="0049725E"/>
    <w:rsid w:val="004A5241"/>
    <w:rsid w:val="004B1D86"/>
    <w:rsid w:val="004D01A3"/>
    <w:rsid w:val="004D043E"/>
    <w:rsid w:val="004E1C07"/>
    <w:rsid w:val="004E7853"/>
    <w:rsid w:val="004F0A34"/>
    <w:rsid w:val="004F1E75"/>
    <w:rsid w:val="004F483C"/>
    <w:rsid w:val="005147CE"/>
    <w:rsid w:val="00514E89"/>
    <w:rsid w:val="00521AFF"/>
    <w:rsid w:val="00552F7B"/>
    <w:rsid w:val="00563E5A"/>
    <w:rsid w:val="00573F02"/>
    <w:rsid w:val="00584E4B"/>
    <w:rsid w:val="00585886"/>
    <w:rsid w:val="0059279E"/>
    <w:rsid w:val="00596BFF"/>
    <w:rsid w:val="005A64CB"/>
    <w:rsid w:val="005C4BDB"/>
    <w:rsid w:val="005D0DDD"/>
    <w:rsid w:val="005D1092"/>
    <w:rsid w:val="005D319D"/>
    <w:rsid w:val="00636BD4"/>
    <w:rsid w:val="00690EF2"/>
    <w:rsid w:val="006A01BE"/>
    <w:rsid w:val="006A5740"/>
    <w:rsid w:val="006A7EC8"/>
    <w:rsid w:val="006B22B3"/>
    <w:rsid w:val="006E090A"/>
    <w:rsid w:val="006E264E"/>
    <w:rsid w:val="006E609F"/>
    <w:rsid w:val="00706CE5"/>
    <w:rsid w:val="00713BDB"/>
    <w:rsid w:val="007321DA"/>
    <w:rsid w:val="00742D62"/>
    <w:rsid w:val="00747ACA"/>
    <w:rsid w:val="00760D11"/>
    <w:rsid w:val="007646C3"/>
    <w:rsid w:val="007752A0"/>
    <w:rsid w:val="00785332"/>
    <w:rsid w:val="0079271A"/>
    <w:rsid w:val="007A0CD6"/>
    <w:rsid w:val="007A4672"/>
    <w:rsid w:val="007C24F1"/>
    <w:rsid w:val="007C659D"/>
    <w:rsid w:val="007C6E17"/>
    <w:rsid w:val="007F5BBF"/>
    <w:rsid w:val="008068F6"/>
    <w:rsid w:val="008141E7"/>
    <w:rsid w:val="00842174"/>
    <w:rsid w:val="0084702C"/>
    <w:rsid w:val="0084798A"/>
    <w:rsid w:val="0085489A"/>
    <w:rsid w:val="00856ADB"/>
    <w:rsid w:val="008629B2"/>
    <w:rsid w:val="008638D1"/>
    <w:rsid w:val="00887276"/>
    <w:rsid w:val="008A4E3E"/>
    <w:rsid w:val="008A63CB"/>
    <w:rsid w:val="008E0D0E"/>
    <w:rsid w:val="008E30FE"/>
    <w:rsid w:val="008F0700"/>
    <w:rsid w:val="008F254D"/>
    <w:rsid w:val="008F2E34"/>
    <w:rsid w:val="008F5137"/>
    <w:rsid w:val="0090600C"/>
    <w:rsid w:val="009157DF"/>
    <w:rsid w:val="00924EEA"/>
    <w:rsid w:val="0096066E"/>
    <w:rsid w:val="009728E9"/>
    <w:rsid w:val="009842FA"/>
    <w:rsid w:val="00995AFA"/>
    <w:rsid w:val="009A3EC2"/>
    <w:rsid w:val="009B3057"/>
    <w:rsid w:val="009C414B"/>
    <w:rsid w:val="009C74D0"/>
    <w:rsid w:val="009C79C4"/>
    <w:rsid w:val="009E186F"/>
    <w:rsid w:val="009E30B6"/>
    <w:rsid w:val="009E341A"/>
    <w:rsid w:val="009F6AD4"/>
    <w:rsid w:val="00A16B8F"/>
    <w:rsid w:val="00A20F53"/>
    <w:rsid w:val="00A35241"/>
    <w:rsid w:val="00A41B04"/>
    <w:rsid w:val="00A44AD1"/>
    <w:rsid w:val="00A5049B"/>
    <w:rsid w:val="00A55B43"/>
    <w:rsid w:val="00A625BC"/>
    <w:rsid w:val="00A86699"/>
    <w:rsid w:val="00AB0B0F"/>
    <w:rsid w:val="00AB0CBB"/>
    <w:rsid w:val="00AB5DA3"/>
    <w:rsid w:val="00AE0376"/>
    <w:rsid w:val="00AE34D8"/>
    <w:rsid w:val="00B00592"/>
    <w:rsid w:val="00B00B52"/>
    <w:rsid w:val="00B20592"/>
    <w:rsid w:val="00B22E01"/>
    <w:rsid w:val="00B440A4"/>
    <w:rsid w:val="00B60AC5"/>
    <w:rsid w:val="00B62E6E"/>
    <w:rsid w:val="00B6313E"/>
    <w:rsid w:val="00B957CD"/>
    <w:rsid w:val="00BA2327"/>
    <w:rsid w:val="00BA41FA"/>
    <w:rsid w:val="00BB0FF4"/>
    <w:rsid w:val="00BB15D1"/>
    <w:rsid w:val="00BB1745"/>
    <w:rsid w:val="00BC0D93"/>
    <w:rsid w:val="00BD3A6A"/>
    <w:rsid w:val="00BE7F21"/>
    <w:rsid w:val="00BF1318"/>
    <w:rsid w:val="00C02414"/>
    <w:rsid w:val="00C079B0"/>
    <w:rsid w:val="00C17518"/>
    <w:rsid w:val="00C17D31"/>
    <w:rsid w:val="00C260CF"/>
    <w:rsid w:val="00C42F2C"/>
    <w:rsid w:val="00C67169"/>
    <w:rsid w:val="00C80169"/>
    <w:rsid w:val="00C9258E"/>
    <w:rsid w:val="00CB1A08"/>
    <w:rsid w:val="00CB39CD"/>
    <w:rsid w:val="00CE325D"/>
    <w:rsid w:val="00D02EE5"/>
    <w:rsid w:val="00D02F95"/>
    <w:rsid w:val="00D03136"/>
    <w:rsid w:val="00D11E62"/>
    <w:rsid w:val="00D16BF6"/>
    <w:rsid w:val="00D26D14"/>
    <w:rsid w:val="00D50ABE"/>
    <w:rsid w:val="00D605C0"/>
    <w:rsid w:val="00DA260C"/>
    <w:rsid w:val="00DC183E"/>
    <w:rsid w:val="00DE6B7E"/>
    <w:rsid w:val="00DF5FEF"/>
    <w:rsid w:val="00E14E4A"/>
    <w:rsid w:val="00E16504"/>
    <w:rsid w:val="00E358F9"/>
    <w:rsid w:val="00E50280"/>
    <w:rsid w:val="00E51251"/>
    <w:rsid w:val="00E71691"/>
    <w:rsid w:val="00E74498"/>
    <w:rsid w:val="00E91EF1"/>
    <w:rsid w:val="00E94016"/>
    <w:rsid w:val="00EA5B8A"/>
    <w:rsid w:val="00EC17E3"/>
    <w:rsid w:val="00EC28EC"/>
    <w:rsid w:val="00EC459D"/>
    <w:rsid w:val="00ED51EF"/>
    <w:rsid w:val="00EE5900"/>
    <w:rsid w:val="00F10584"/>
    <w:rsid w:val="00F217F4"/>
    <w:rsid w:val="00F405B2"/>
    <w:rsid w:val="00F54A3E"/>
    <w:rsid w:val="00F61C68"/>
    <w:rsid w:val="00F70EBA"/>
    <w:rsid w:val="00F727D4"/>
    <w:rsid w:val="00F72D5F"/>
    <w:rsid w:val="00F73738"/>
    <w:rsid w:val="00F75108"/>
    <w:rsid w:val="00F947F5"/>
    <w:rsid w:val="00FB5BB5"/>
    <w:rsid w:val="00FC2355"/>
    <w:rsid w:val="00FD6E8B"/>
    <w:rsid w:val="00FF39AF"/>
    <w:rsid w:val="00FF74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96314F2"/>
  <w15:chartTrackingRefBased/>
  <w15:docId w15:val="{D56BB0E5-9F2C-4B69-AEA5-C82D683763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tabs>
        <w:tab w:val="clear" w:pos="1848"/>
        <w:tab w:val="num" w:pos="432"/>
        <w:tab w:val="left" w:pos="5760"/>
      </w:tabs>
      <w:ind w:left="432"/>
      <w:outlineLvl w:val="0"/>
    </w:pPr>
    <w:rPr>
      <w:rFonts w:ascii="Arial" w:hAnsi="Arial" w:cs="Arial"/>
      <w:b/>
      <w:bCs/>
      <w:szCs w:val="20"/>
    </w:rPr>
  </w:style>
  <w:style w:type="paragraph" w:styleId="Nagwek2">
    <w:name w:val="heading 2"/>
    <w:basedOn w:val="Normalny"/>
    <w:next w:val="Normalny"/>
    <w:qFormat/>
    <w:pPr>
      <w:keepNext/>
      <w:numPr>
        <w:ilvl w:val="1"/>
        <w:numId w:val="1"/>
      </w:numPr>
      <w:tabs>
        <w:tab w:val="clear" w:pos="1992"/>
        <w:tab w:val="num" w:pos="576"/>
        <w:tab w:val="left" w:pos="5760"/>
      </w:tabs>
      <w:ind w:left="5033" w:firstLine="0"/>
      <w:outlineLvl w:val="1"/>
    </w:pPr>
    <w:rPr>
      <w:rFonts w:ascii="Arial" w:hAnsi="Arial" w:cs="Arial"/>
      <w:b/>
      <w:bCs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8Num9z1">
    <w:name w:val="WW8Num9z1"/>
    <w:rPr>
      <w:rFonts w:ascii="Times New Roman" w:eastAsia="Times New Roman" w:hAnsi="Times New Roman" w:cs="Times New Roman"/>
    </w:rPr>
  </w:style>
  <w:style w:type="character" w:customStyle="1" w:styleId="Domylnaczcionkaakapitu1">
    <w:name w:val="Domyślna czcionka akapitu1"/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pPr>
      <w:spacing w:line="360" w:lineRule="auto"/>
      <w:jc w:val="both"/>
    </w:pPr>
    <w:rPr>
      <w:rFonts w:ascii="Arial" w:hAnsi="Arial" w:cs="Arial"/>
    </w:r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pPr>
      <w:spacing w:line="360" w:lineRule="auto"/>
      <w:ind w:left="1080" w:firstLine="360"/>
      <w:jc w:val="both"/>
    </w:pPr>
    <w:rPr>
      <w:rFonts w:ascii="Arial" w:hAnsi="Arial" w:cs="Arial"/>
      <w:sz w:val="20"/>
    </w:rPr>
  </w:style>
  <w:style w:type="paragraph" w:customStyle="1" w:styleId="Tekstpodstawowy21">
    <w:name w:val="Tekst podstawowy 21"/>
    <w:basedOn w:val="Normalny"/>
    <w:rPr>
      <w:rFonts w:ascii="Arial" w:hAnsi="Arial" w:cs="Arial"/>
      <w:b/>
      <w:bCs/>
      <w:szCs w:val="16"/>
    </w:rPr>
  </w:style>
  <w:style w:type="paragraph" w:customStyle="1" w:styleId="Tekstpodstawowywcity21">
    <w:name w:val="Tekst podstawowy wcięty 21"/>
    <w:basedOn w:val="Normalny"/>
    <w:pPr>
      <w:ind w:left="1080" w:firstLine="720"/>
    </w:pPr>
    <w:rPr>
      <w:i/>
      <w:iCs/>
    </w:rPr>
  </w:style>
  <w:style w:type="paragraph" w:customStyle="1" w:styleId="Zawartoramki">
    <w:name w:val="Zawartość ramki"/>
    <w:basedOn w:val="Tekstpodstawowy"/>
  </w:style>
  <w:style w:type="character" w:styleId="Pogrubienie">
    <w:name w:val="Strong"/>
    <w:qFormat/>
    <w:rsid w:val="00107D7E"/>
    <w:rPr>
      <w:b/>
      <w:bCs/>
    </w:rPr>
  </w:style>
  <w:style w:type="paragraph" w:styleId="NormalnyWeb">
    <w:name w:val="Normal (Web)"/>
    <w:basedOn w:val="Normalny"/>
    <w:rsid w:val="00320B3E"/>
    <w:pPr>
      <w:suppressAutoHyphens w:val="0"/>
      <w:spacing w:before="100" w:beforeAutospacing="1" w:after="100" w:afterAutospacing="1"/>
    </w:pPr>
    <w:rPr>
      <w:lang w:eastAsia="pl-PL"/>
    </w:rPr>
  </w:style>
  <w:style w:type="character" w:styleId="Hipercze">
    <w:name w:val="Hyperlink"/>
    <w:rsid w:val="004E7853"/>
    <w:rPr>
      <w:color w:val="0000FF"/>
      <w:u w:val="single"/>
    </w:rPr>
  </w:style>
  <w:style w:type="character" w:styleId="Odwoaniedokomentarza">
    <w:name w:val="annotation reference"/>
    <w:rsid w:val="007A4672"/>
    <w:rPr>
      <w:sz w:val="16"/>
      <w:szCs w:val="16"/>
    </w:rPr>
  </w:style>
  <w:style w:type="character" w:styleId="UyteHipercze">
    <w:name w:val="FollowedHyperlink"/>
    <w:rsid w:val="00FF745B"/>
    <w:rPr>
      <w:color w:val="954F72"/>
      <w:u w:val="single"/>
    </w:rPr>
  </w:style>
  <w:style w:type="character" w:styleId="Nierozpoznanawzmianka">
    <w:name w:val="Unresolved Mention"/>
    <w:uiPriority w:val="99"/>
    <w:semiHidden/>
    <w:unhideWhenUsed/>
    <w:rsid w:val="0047011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958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0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8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1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11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1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15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hyperlink" Target="http://www.tarnogorski.pl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173</Words>
  <Characters>1041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1212</CharactersWithSpaces>
  <SharedDoc>false</SharedDoc>
  <HLinks>
    <vt:vector size="6" baseType="variant">
      <vt:variant>
        <vt:i4>6815843</vt:i4>
      </vt:variant>
      <vt:variant>
        <vt:i4>0</vt:i4>
      </vt:variant>
      <vt:variant>
        <vt:i4>0</vt:i4>
      </vt:variant>
      <vt:variant>
        <vt:i4>5</vt:i4>
      </vt:variant>
      <vt:variant>
        <vt:lpwstr>http://www.tarnogorski.pl/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Starostwo Powiatowe Tarnowskie Góry</dc:creator>
  <cp:keywords/>
  <cp:lastModifiedBy>nr511</cp:lastModifiedBy>
  <cp:revision>10</cp:revision>
  <cp:lastPrinted>2025-01-21T12:41:00Z</cp:lastPrinted>
  <dcterms:created xsi:type="dcterms:W3CDTF">2025-01-20T10:53:00Z</dcterms:created>
  <dcterms:modified xsi:type="dcterms:W3CDTF">2025-01-21T13:17:00Z</dcterms:modified>
</cp:coreProperties>
</file>