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7FA" w14:textId="631B840E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2023/2024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5F663BA7" w14:textId="10B5D1AD" w:rsidR="00C06CA1" w:rsidRDefault="009F3C6F" w:rsidP="009F3C6F">
      <w:pPr>
        <w:pStyle w:val="Nagwek10"/>
        <w:keepNext/>
        <w:keepLines/>
        <w:spacing w:after="360"/>
      </w:pPr>
      <w:r>
        <w:t>Technika</w:t>
      </w:r>
    </w:p>
    <w:p w14:paraId="12AA310F" w14:textId="77777777" w:rsidR="00C06CA1" w:rsidRDefault="00C06CA1">
      <w:pPr>
        <w:spacing w:after="259" w:line="1" w:lineRule="exact"/>
      </w:pP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EE5A5A" w14:paraId="058EB69E" w14:textId="77777777" w:rsidTr="00D574D3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26CC4563" w14:textId="3D758DA5" w:rsidR="00EE5A5A" w:rsidRDefault="009F3C6F">
            <w:pPr>
              <w:pStyle w:val="Inne0"/>
              <w:rPr>
                <w:sz w:val="18"/>
                <w:szCs w:val="18"/>
              </w:rPr>
            </w:pPr>
            <w:bookmarkStart w:id="0" w:name="_Hlk161814979"/>
            <w:r w:rsidRPr="009F3C6F">
              <w:rPr>
                <w:b/>
                <w:bCs/>
                <w:sz w:val="18"/>
                <w:szCs w:val="18"/>
              </w:rPr>
              <w:t>TECHNIKA</w:t>
            </w:r>
            <w:r w:rsidR="002409CA" w:rsidRPr="002409CA">
              <w:rPr>
                <w:b/>
                <w:bCs/>
                <w:sz w:val="18"/>
                <w:szCs w:val="18"/>
              </w:rPr>
              <w:t xml:space="preserve"> DLA MŁODZIEŻY</w:t>
            </w:r>
            <w:r w:rsidR="00C06CA1">
              <w:rPr>
                <w:b/>
                <w:bCs/>
                <w:sz w:val="18"/>
                <w:szCs w:val="18"/>
              </w:rPr>
              <w:t xml:space="preserve"> SPECJALNE</w:t>
            </w:r>
          </w:p>
        </w:tc>
      </w:tr>
      <w:tr w:rsidR="00591161" w14:paraId="22E08381" w14:textId="77777777" w:rsidTr="00D574D3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22357B76" w14:textId="1BB194E4" w:rsidR="00591161" w:rsidRDefault="002409CA" w:rsidP="00FB3212">
            <w:pPr>
              <w:pStyle w:val="Inne0"/>
              <w:jc w:val="center"/>
            </w:pPr>
            <w:r>
              <w:t>1</w:t>
            </w:r>
            <w:r w:rsidR="00591161">
              <w:t>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78CE14A3" w14:textId="3D820397" w:rsidR="00591161" w:rsidRDefault="00056B1C" w:rsidP="00D574D3">
            <w:pPr>
              <w:pStyle w:val="Inne0"/>
              <w:ind w:firstLine="240"/>
              <w:jc w:val="center"/>
            </w:pPr>
            <w:r w:rsidRPr="00056B1C">
              <w:t>Kalety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4FAA8F4" w14:textId="2906B021" w:rsidR="00591161" w:rsidRPr="001472E4" w:rsidRDefault="009F3C6F" w:rsidP="00D574D3">
            <w:pPr>
              <w:pStyle w:val="Inne0"/>
              <w:jc w:val="center"/>
              <w:rPr>
                <w:u w:val="single"/>
              </w:rPr>
            </w:pPr>
            <w:hyperlink r:id="rId6" w:history="1">
              <w:r w:rsidRPr="009F3C6F">
                <w:rPr>
                  <w:rStyle w:val="Hipercze"/>
                </w:rPr>
                <w:t>263229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6F30564E" w14:textId="5D8A6D62" w:rsidR="00591161" w:rsidRDefault="009F3C6F">
            <w:pPr>
              <w:pStyle w:val="Inne0"/>
              <w:spacing w:line="295" w:lineRule="auto"/>
            </w:pPr>
            <w:r w:rsidRPr="009F3C6F">
              <w:t>TECHNIKUM SPECJALNE PRZY MŁODZIEŻOWYM OŚRODKU WYCHOWAWCZYM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C6BDAFC" w14:textId="1BB80FA1" w:rsidR="00591161" w:rsidRDefault="00056B1C">
            <w:pPr>
              <w:pStyle w:val="Inne0"/>
              <w:jc w:val="center"/>
            </w:pPr>
            <w:r w:rsidRPr="00056B1C">
              <w:t>42-660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40BCB7B5" w14:textId="6EB42FAE" w:rsidR="00591161" w:rsidRDefault="00056B1C">
            <w:pPr>
              <w:pStyle w:val="Inne0"/>
            </w:pPr>
            <w:r w:rsidRPr="00056B1C">
              <w:t>ul. ks. Rogowskiego 43</w:t>
            </w:r>
          </w:p>
        </w:tc>
      </w:tr>
      <w:bookmarkEnd w:id="0"/>
    </w:tbl>
    <w:p w14:paraId="5C26605A" w14:textId="77777777" w:rsidR="0094121B" w:rsidRDefault="0094121B"/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5BD2" w14:textId="77777777" w:rsidR="00346DED" w:rsidRDefault="00346DED">
      <w:r>
        <w:separator/>
      </w:r>
    </w:p>
  </w:endnote>
  <w:endnote w:type="continuationSeparator" w:id="0">
    <w:p w14:paraId="45BF21D3" w14:textId="77777777" w:rsidR="00346DED" w:rsidRDefault="0034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4323" w14:textId="77777777" w:rsidR="00346DED" w:rsidRDefault="00346DED"/>
  </w:footnote>
  <w:footnote w:type="continuationSeparator" w:id="0">
    <w:p w14:paraId="729DB3F2" w14:textId="77777777" w:rsidR="00346DED" w:rsidRDefault="00346D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056B1C"/>
    <w:rsid w:val="001472E4"/>
    <w:rsid w:val="002409CA"/>
    <w:rsid w:val="002827ED"/>
    <w:rsid w:val="00346DED"/>
    <w:rsid w:val="00562CF8"/>
    <w:rsid w:val="00591161"/>
    <w:rsid w:val="005A3C95"/>
    <w:rsid w:val="007052C0"/>
    <w:rsid w:val="0094121B"/>
    <w:rsid w:val="00957FDB"/>
    <w:rsid w:val="009F3C6F"/>
    <w:rsid w:val="00AE437F"/>
    <w:rsid w:val="00BD094A"/>
    <w:rsid w:val="00BF0F6A"/>
    <w:rsid w:val="00C06CA1"/>
    <w:rsid w:val="00D27E30"/>
    <w:rsid w:val="00D42007"/>
    <w:rsid w:val="00D45A9B"/>
    <w:rsid w:val="00D574D3"/>
    <w:rsid w:val="00D60958"/>
    <w:rsid w:val="00DB2125"/>
    <w:rsid w:val="00EE5A5A"/>
    <w:rsid w:val="00F17AAC"/>
    <w:rsid w:val="00F357AF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3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2632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2</cp:revision>
  <dcterms:created xsi:type="dcterms:W3CDTF">2024-03-20T11:19:00Z</dcterms:created>
  <dcterms:modified xsi:type="dcterms:W3CDTF">2024-03-20T11:19:00Z</dcterms:modified>
</cp:coreProperties>
</file>