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D9" w:rsidRDefault="002808D9" w:rsidP="0073027C"/>
    <w:p w:rsidR="00143D66" w:rsidRDefault="007D5C43" w:rsidP="00AB4AB1">
      <w:pPr>
        <w:jc w:val="right"/>
      </w:pPr>
      <w:r>
        <w:t xml:space="preserve">Załącznik nr </w:t>
      </w:r>
      <w:r w:rsidR="00065368">
        <w:t>8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0"/>
        <w:gridCol w:w="7541"/>
      </w:tblGrid>
      <w:tr w:rsidR="009B7BE7" w:rsidRPr="000E5FE0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65368" w:rsidRDefault="0086208B" w:rsidP="000653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065368" w:rsidRPr="00B464A0">
              <w:rPr>
                <w:rFonts w:ascii="Arial" w:hAnsi="Arial" w:cs="Arial"/>
                <w:b/>
              </w:rPr>
              <w:t>akup i dostaw</w:t>
            </w:r>
            <w:r w:rsidR="00065368">
              <w:rPr>
                <w:rFonts w:ascii="Arial" w:hAnsi="Arial" w:cs="Arial"/>
                <w:b/>
              </w:rPr>
              <w:t>a</w:t>
            </w:r>
            <w:r w:rsidR="00065368" w:rsidRPr="00B464A0">
              <w:rPr>
                <w:rFonts w:ascii="Arial" w:hAnsi="Arial" w:cs="Arial"/>
                <w:b/>
              </w:rPr>
              <w:t xml:space="preserve"> </w:t>
            </w:r>
            <w:r w:rsidR="00065368" w:rsidRPr="00323FE9">
              <w:rPr>
                <w:rFonts w:ascii="Arial" w:hAnsi="Arial" w:cs="Arial"/>
                <w:b/>
              </w:rPr>
              <w:t xml:space="preserve"> sprzętu komputerowego oraz audiowizualnego w ramach projektu „Wsparcie dzieci umieszczonych w pieczy zastępczej w okresie pandemii COVID-19”</w:t>
            </w:r>
            <w:r w:rsidR="00065368">
              <w:rPr>
                <w:rFonts w:ascii="Arial" w:hAnsi="Arial" w:cs="Arial"/>
                <w:b/>
              </w:rPr>
              <w:t xml:space="preserve">, </w:t>
            </w:r>
          </w:p>
          <w:p w:rsidR="00D62C84" w:rsidRPr="00065368" w:rsidRDefault="00065368" w:rsidP="00065368">
            <w:pPr>
              <w:jc w:val="center"/>
              <w:rPr>
                <w:rFonts w:ascii="Arial" w:hAnsi="Arial" w:cs="Arial"/>
                <w:b/>
              </w:rPr>
            </w:pPr>
            <w:r w:rsidRPr="00065368">
              <w:rPr>
                <w:rFonts w:ascii="Arial" w:hAnsi="Arial" w:cs="Arial"/>
                <w:b/>
              </w:rPr>
              <w:t>Część A – zakup i dostawa 30 szt. sprzętu komputerowego dla dzieci umieszczonych w pieczy zastępczej na terenie powiatu tarnogórskiego</w:t>
            </w:r>
          </w:p>
        </w:tc>
      </w:tr>
      <w:tr w:rsidR="003A1E5E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A1E5E" w:rsidRPr="009F110C" w:rsidRDefault="00065368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464A0">
              <w:rPr>
                <w:rFonts w:ascii="Arial" w:hAnsi="Arial" w:cs="Arial"/>
              </w:rPr>
              <w:t xml:space="preserve">Program Operacyjny Wiedza Edukacja Rozwój </w:t>
            </w:r>
            <w:r>
              <w:rPr>
                <w:rFonts w:ascii="Arial" w:hAnsi="Arial" w:cs="Arial"/>
              </w:rPr>
              <w:t xml:space="preserve">na </w:t>
            </w:r>
            <w:r w:rsidRPr="00B464A0">
              <w:rPr>
                <w:rFonts w:ascii="Arial" w:hAnsi="Arial" w:cs="Arial"/>
              </w:rPr>
              <w:t>lata 2014-2020</w:t>
            </w:r>
          </w:p>
        </w:tc>
      </w:tr>
      <w:tr w:rsidR="003A1E5E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:rsidR="003A1E5E" w:rsidRPr="00977E84" w:rsidRDefault="00ED30AD" w:rsidP="003A1E5E">
            <w:pPr>
              <w:jc w:val="center"/>
              <w:rPr>
                <w:rFonts w:ascii="Arial" w:hAnsi="Arial" w:cs="Arial"/>
              </w:rPr>
            </w:pPr>
            <w:r w:rsidRPr="00B464A0">
              <w:rPr>
                <w:rFonts w:ascii="Arial" w:hAnsi="Arial" w:cs="Arial"/>
              </w:rPr>
              <w:t>2.8 Rozwój usług społecznych świadczonych w środowisku lokalnym</w:t>
            </w:r>
            <w:r>
              <w:rPr>
                <w:rFonts w:ascii="Arial" w:hAnsi="Arial" w:cs="Arial"/>
              </w:rPr>
              <w:t xml:space="preserve">, </w:t>
            </w:r>
            <w:r w:rsidRPr="00B464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PI </w:t>
            </w:r>
            <w:r w:rsidRPr="00B464A0">
              <w:rPr>
                <w:rFonts w:ascii="Arial" w:hAnsi="Arial" w:cs="Arial"/>
              </w:rPr>
              <w:t>9iv: Ułatwianie dostępu do przystępnych cenowo, trwałych oraz wysokiej jakości u</w:t>
            </w:r>
            <w:r>
              <w:rPr>
                <w:rFonts w:ascii="Arial" w:hAnsi="Arial" w:cs="Arial"/>
              </w:rPr>
              <w:t>sług, w tym opieki zdrowotnej i usług socjalnych świadczonych w </w:t>
            </w:r>
            <w:r w:rsidRPr="00B464A0">
              <w:rPr>
                <w:rFonts w:ascii="Arial" w:hAnsi="Arial" w:cs="Arial"/>
              </w:rPr>
              <w:t>interesie ogólnym</w:t>
            </w:r>
          </w:p>
        </w:tc>
      </w:tr>
      <w:tr w:rsidR="003A1E5E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8C524E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7541" w:type="dxa"/>
            <w:vAlign w:val="center"/>
          </w:tcPr>
          <w:p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 Tarnogórski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2808D9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               w Załączniku nr 1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p w:rsidR="00304F66" w:rsidRPr="002808D9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4F66" w:rsidRDefault="00304F66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Producent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</w:t>
      </w:r>
    </w:p>
    <w:p w:rsidR="002808D9" w:rsidRPr="002808D9" w:rsidRDefault="002808D9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D44A2E" w:rsidRDefault="00304F66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Model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……………………………………………………….</w:t>
      </w:r>
    </w:p>
    <w:p w:rsidR="00065368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065368" w:rsidRPr="00CD72A4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065368">
        <w:rPr>
          <w:rFonts w:ascii="Arial" w:eastAsia="NSimSun" w:hAnsi="Arial" w:cs="Arial"/>
          <w:b/>
          <w:kern w:val="3"/>
          <w:lang w:eastAsia="zh-CN" w:bidi="hi-IN"/>
        </w:rPr>
        <w:t>Procesor:</w:t>
      </w:r>
      <w:r>
        <w:rPr>
          <w:rFonts w:ascii="Arial" w:eastAsia="NSimSun" w:hAnsi="Arial" w:cs="Arial"/>
          <w:kern w:val="3"/>
          <w:lang w:eastAsia="zh-CN" w:bidi="hi-IN"/>
        </w:rPr>
        <w:t>………………………………………………………………………………………………………...</w:t>
      </w:r>
    </w:p>
    <w:p w:rsidR="00304F66" w:rsidRPr="00D44A2E" w:rsidRDefault="00304F66" w:rsidP="00D44A2E">
      <w:pPr>
        <w:ind w:left="708"/>
        <w:rPr>
          <w:rFonts w:ascii="Arial" w:hAnsi="Arial" w:cs="Arial"/>
        </w:rPr>
      </w:pPr>
      <w:r w:rsidRPr="002808D9">
        <w:rPr>
          <w:rFonts w:ascii="Arial" w:eastAsia="NSimSun" w:hAnsi="Arial" w:cs="Arial"/>
          <w:kern w:val="3"/>
          <w:lang w:eastAsia="zh-CN" w:bidi="hi-IN"/>
        </w:rPr>
        <w:t>Cena ofertowa jak niżej:</w:t>
      </w:r>
    </w:p>
    <w:p w:rsidR="00304F66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Pr="00D44A2E" w:rsidRDefault="002808D9" w:rsidP="00D44A2E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03" w:type="dxa"/>
        <w:tblInd w:w="562" w:type="dxa"/>
        <w:tblLayout w:type="fixed"/>
        <w:tblLook w:val="04A0"/>
      </w:tblPr>
      <w:tblGrid>
        <w:gridCol w:w="539"/>
        <w:gridCol w:w="1559"/>
        <w:gridCol w:w="850"/>
        <w:gridCol w:w="4536"/>
        <w:gridCol w:w="1560"/>
        <w:gridCol w:w="1559"/>
      </w:tblGrid>
      <w:tr w:rsidR="002808D9" w:rsidRPr="00E74252" w:rsidTr="00FE5525">
        <w:trPr>
          <w:trHeight w:val="22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2808D9" w:rsidRPr="005178EF" w:rsidTr="00B47996">
        <w:trPr>
          <w:trHeight w:val="41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808D9" w:rsidRPr="00FE5525" w:rsidRDefault="002808D9" w:rsidP="00FE552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2808D9" w:rsidP="00E70D9E">
            <w:pPr>
              <w:rPr>
                <w:rFonts w:ascii="Arial" w:hAnsi="Arial" w:cs="Arial"/>
                <w:color w:val="000000"/>
              </w:rPr>
            </w:pPr>
            <w:r w:rsidRPr="00FE5525">
              <w:rPr>
                <w:rFonts w:ascii="Arial" w:hAnsi="Arial" w:cs="Arial"/>
                <w:color w:val="000000"/>
              </w:rPr>
              <w:t>Komputer przenośny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065368" w:rsidP="00315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2808D9" w:rsidRPr="00FE5525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9D2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Procesor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klasy x86 dedykowany do pracy w komputerach przenośnych w architekturze x64 o wydajności min. 3000 punktów w teście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PassMark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(wynik zaproponowanego procesora musi znajdować się na stronie </w:t>
            </w:r>
            <w:hyperlink r:id="rId8" w:tgtFrame="_blank" w:history="1">
              <w:r w:rsidRPr="00010735">
                <w:rPr>
                  <w:rFonts w:ascii="Arial" w:eastAsia="Times New Roman" w:hAnsi="Arial" w:cs="Arial"/>
                  <w:sz w:val="16"/>
                  <w:szCs w:val="16"/>
                  <w:u w:val="single"/>
                  <w:lang w:eastAsia="pl-PL"/>
                </w:rPr>
                <w:t>cpubenchmark.net</w:t>
              </w:r>
            </w:hyperlink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)</w:t>
            </w:r>
          </w:p>
          <w:p w:rsidR="00746DC5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Procesor powinien posiadać min. 2 fizyczne rdzenie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Pamięć standardowa </w:t>
            </w:r>
            <w:r w:rsidRPr="00010735">
              <w:rPr>
                <w:rFonts w:ascii="Arial" w:hAnsi="Arial" w:cs="Arial"/>
                <w:sz w:val="16"/>
                <w:szCs w:val="16"/>
              </w:rPr>
              <w:t>Min. 8 GB RAM typu DDR4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Dysk twardy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SSD min. 240 GB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Ekran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15", rozdzielczość min. 1920x1080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Full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HD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Karta graficzna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zgodna z oferowaną płytą główną oraz systemem operacyjnym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Klawiatura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typu „QWERTY”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Kamera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wbudowana w ramkę ekranu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Dźwięk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Wbudowane głośniki stereo, wbudowany mikrofon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Łączność 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Port 1Gbit LAN, wbudowane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WiFi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802.11 a/b/g/n/Ac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Porty wejścia/wyjścia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 port USB 2.0 oraz 1 port USB 3.x, 1 wyjście słuchawek stereo + 1 wejście mikrofonu lub port typu combo (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słuchawki+mikrofon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System operacyjny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Zainstalowany nowy system operacyjny pochodzący z legalnego źródła i w polskiej wersji językowej w wersji 64-bitowej lub równoważny wraz z licencją.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Warunki równoważności systemu operacyjnego: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System, poprzez mechanizmy wbudowane, bez użycia dodatkowych aplikacji musi: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instalację oprogramowania do tworzenia formuł i funkcji,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dokonywanie aktualizacji i poprawek systemu przez Internet;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zapewniać internetową aktualizację w języku polskim;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wbudowaną zaporę internetową (firewall) dla ochrony połączeń internetowych, zintegrowana z systemem konsola do zarządzania ustawieniami zapory i regułami IP v4 i v6;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zlokalizowane w języku polskim, co najmniej następujące elementy: menu, odtwarzacz multimediów, pomoc, komunikaty systemowe;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-posiadać wsparcie dla większości powszechnie używanych urządzeń peryferyjnych (drukarek, urządzeń sieciowych, tablic interaktywnych);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wbudowany system pomocy w języku polskim; dostarczać wsparcie dla .NET Framework 1.1, 2.0, 3.0 i 4.5 – możliwość uruchomienia aplikacji działających we wskazanych środowiskach;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graficzne środowisko instalacji i konfiguracji;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- posiadać wbudowane następujące mechanizmy umożliwiające przystosowanie stanowiska dla osób niepełnosprawnych: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lupa powiększająca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narrator odczytujący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regulacja jasności i kontrastu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odwrócenia kolorów np. biały tekst na czarnym tle,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regulowanie rozmiaru kursora myszy i czasu trwania powiadomień systemowych,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sterowania myszą z klawiatury numerycznej,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funkcja klawiszy trwałych, która sprawia, że skrót klawiszowy jest uruchamiany po naciśnięciu jednego klawisza,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napisów w treściach wideo,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skorzystania z wizualnych rozwiązań alternatywnych wobec dźwięków”.</w:t>
            </w:r>
          </w:p>
          <w:p w:rsidR="001D09D2" w:rsidRPr="00010735" w:rsidRDefault="001D09D2" w:rsidP="001D09D2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Wszystkie w/w funkcjonalności nie mogą być realizowane z zastosowaniem wszelkiego rodzaju emulacji i wirtualizacji. </w:t>
            </w:r>
            <w:r w:rsidRPr="00010735">
              <w:rPr>
                <w:rFonts w:ascii="Arial" w:hAnsi="Arial" w:cs="Arial"/>
                <w:sz w:val="16"/>
                <w:szCs w:val="16"/>
              </w:rPr>
              <w:lastRenderedPageBreak/>
              <w:t xml:space="preserve">Dostarczone oprogramowanie musi posiadać oryginalne atrybuty autentyczności. </w:t>
            </w:r>
            <w:r w:rsidRPr="00010735">
              <w:rPr>
                <w:rFonts w:ascii="Arial" w:eastAsia="Arial" w:hAnsi="Arial" w:cs="Arial"/>
                <w:bCs/>
                <w:sz w:val="16"/>
                <w:szCs w:val="16"/>
              </w:rPr>
              <w:t>System operacyjny ma być dostarczony na nośniku instalacyjnym w wersji instalacyjnej (płyta DVD) wraz ze wszystkimi sterownikami do obsługi urządzeń komputera. Nośnik ma umożliwić ponowną instalację systemu operacyjnego na dysku komputera.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Mysz komputerowa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Mysz komputerowa optyczna, przewodowa, złącze: USB liczba przycisków min. 3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 antywirusowe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-Dostosowane do pracy w oferowanym systemie operacyjnym, zapewniający pełną ochronę przed wirusami, Trojanami, robakami i innymi zagrożeniami z aktualną bazą wirusów na dzień zakupu – okres licencji (ważności) 24 miesiące. Powinien skanować w czasie rzeczywistym otwierane, zapisywane i wykonywane pliki. Powinien umożliwiać skanowanie całego dysku, wybranych katalogów lub wybranych plików na żądanie użytkownika. Zgodny z oferowanym laptopem. (zgodny z architekturą zainstalowanego systemu operacyjnego)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biurowe w polskiej wersji językowej, zgodne z systemem, posiadające funkcjonalność tworzenia formuł i funkcji i zgodne z formatami. Licencja bezterminowa nie wymagająca opłat miesięcznych.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Dodatkowe oprogramowanie użytkowe: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Alternatywna przeglądarka internetowa np. Google Chrome,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Mozilla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Firefox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>, Opera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do pakowania/rozpakowania plików, folderów/archiwów np. 7-zip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Zestaw kodeków do odtwarzania różnych formatów audio/wideo np.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K-Litle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Codec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Pack</w:t>
            </w:r>
            <w:proofErr w:type="spellEnd"/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Alternatywny czytnik plików PDF np.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Acrobat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DC,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Foxit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 W tym dodatkowe oprogramowanie powinno być zainstalowane w aktualnie najnowszej dostępnej wersji.</w:t>
            </w:r>
          </w:p>
          <w:p w:rsidR="001D09D2" w:rsidRPr="00010735" w:rsidRDefault="001D09D2" w:rsidP="001D09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Gwarancja 60 miesięcy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653EAC">
              <w:rPr>
                <w:rFonts w:ascii="Arial" w:hAnsi="Arial" w:cs="Arial"/>
                <w:b/>
                <w:sz w:val="16"/>
                <w:szCs w:val="16"/>
              </w:rPr>
              <w:t>Torba na komputer przenośny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Usztywniana torba o wymiarach zgodnych z oferowanym komputerem przenośnym, posiadająca rączkę oraz pasek na ramię, rodzaj zapięcia: suwak z min. dwiema kieszeniami zewnętrznymi.</w:t>
            </w:r>
          </w:p>
          <w:p w:rsidR="001D09D2" w:rsidRPr="001D09D2" w:rsidRDefault="001D09D2" w:rsidP="001D09D2">
            <w:pPr>
              <w:rPr>
                <w:rFonts w:ascii="Arial" w:hAnsi="Arial" w:cs="Arial"/>
                <w:sz w:val="20"/>
                <w:szCs w:val="20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Zasilanie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0735" w:rsidRPr="00010735">
              <w:rPr>
                <w:rFonts w:ascii="Arial" w:hAnsi="Arial" w:cs="Arial"/>
                <w:sz w:val="16"/>
                <w:szCs w:val="16"/>
              </w:rPr>
              <w:t>Z</w:t>
            </w:r>
            <w:r w:rsidRPr="00010735">
              <w:rPr>
                <w:rFonts w:ascii="Arial" w:hAnsi="Arial" w:cs="Arial"/>
                <w:sz w:val="16"/>
                <w:szCs w:val="16"/>
              </w:rPr>
              <w:t>asilacz oryginalny dedykowany pod oferowany model komputera przenośnego.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3"/>
      </w:tblGrid>
      <w:tr w:rsidR="00E80131" w:rsidRPr="007B7E9E" w:rsidTr="002808D9">
        <w:trPr>
          <w:cantSplit/>
          <w:trHeight w:val="779"/>
        </w:trPr>
        <w:tc>
          <w:tcPr>
            <w:tcW w:w="1060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1.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lastRenderedPageBreak/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653EAC">
      <w:headerReference w:type="default" r:id="rId9"/>
      <w:footerReference w:type="even" r:id="rId10"/>
      <w:footerReference w:type="default" r:id="rId11"/>
      <w:pgSz w:w="11906" w:h="16838"/>
      <w:pgMar w:top="1417" w:right="284" w:bottom="1276" w:left="142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5B" w:rsidRDefault="00666F5B">
      <w:pPr>
        <w:spacing w:after="0" w:line="240" w:lineRule="auto"/>
      </w:pPr>
      <w:r>
        <w:separator/>
      </w:r>
    </w:p>
  </w:endnote>
  <w:endnote w:type="continuationSeparator" w:id="0">
    <w:p w:rsidR="00666F5B" w:rsidRDefault="0066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A22F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A22F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24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5B" w:rsidRDefault="00666F5B">
      <w:pPr>
        <w:spacing w:after="0" w:line="240" w:lineRule="auto"/>
      </w:pPr>
      <w:r>
        <w:separator/>
      </w:r>
    </w:p>
  </w:footnote>
  <w:footnote w:type="continuationSeparator" w:id="0">
    <w:p w:rsidR="00666F5B" w:rsidRDefault="0066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010735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>
          <wp:extent cx="6829425" cy="590550"/>
          <wp:effectExtent l="19050" t="0" r="9525" b="0"/>
          <wp:docPr id="1" name="Obraz 1" descr="pcpr-papier-projekt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-papier-projekt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22FF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left:0;text-align:left;margin-left:-264.2pt;margin-top:.05pt;width:17pt;height:13.65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<v:textbox inset="0,0,0,0">
            <w:txbxContent>
              <w:p w:rsidR="006E3E27" w:rsidRDefault="00666F5B">
                <w:pPr>
                  <w:pStyle w:val="Nagwek1"/>
                  <w:tabs>
                    <w:tab w:val="center" w:pos="4176"/>
                    <w:tab w:val="right" w:pos="8712"/>
                  </w:tabs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46E5E"/>
    <w:multiLevelType w:val="hybridMultilevel"/>
    <w:tmpl w:val="CAF8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29D4"/>
    <w:rsid w:val="00010735"/>
    <w:rsid w:val="00013728"/>
    <w:rsid w:val="0002127D"/>
    <w:rsid w:val="00030338"/>
    <w:rsid w:val="00065368"/>
    <w:rsid w:val="0008108B"/>
    <w:rsid w:val="000B1693"/>
    <w:rsid w:val="000E126F"/>
    <w:rsid w:val="001033AC"/>
    <w:rsid w:val="0012626D"/>
    <w:rsid w:val="001317EE"/>
    <w:rsid w:val="00143D66"/>
    <w:rsid w:val="00170842"/>
    <w:rsid w:val="001855E4"/>
    <w:rsid w:val="00186EBD"/>
    <w:rsid w:val="001A7DD6"/>
    <w:rsid w:val="001C086F"/>
    <w:rsid w:val="001C6B95"/>
    <w:rsid w:val="001D09D2"/>
    <w:rsid w:val="001F0DEB"/>
    <w:rsid w:val="0022060E"/>
    <w:rsid w:val="00276AB7"/>
    <w:rsid w:val="002808D9"/>
    <w:rsid w:val="0028522E"/>
    <w:rsid w:val="00293D5D"/>
    <w:rsid w:val="002A360E"/>
    <w:rsid w:val="002A7148"/>
    <w:rsid w:val="002B447D"/>
    <w:rsid w:val="002E2175"/>
    <w:rsid w:val="002E485C"/>
    <w:rsid w:val="00304F66"/>
    <w:rsid w:val="0031045B"/>
    <w:rsid w:val="0031581E"/>
    <w:rsid w:val="003443B1"/>
    <w:rsid w:val="003518D8"/>
    <w:rsid w:val="003979FF"/>
    <w:rsid w:val="003A1E5E"/>
    <w:rsid w:val="003B01C7"/>
    <w:rsid w:val="003B6B7B"/>
    <w:rsid w:val="003E1484"/>
    <w:rsid w:val="003F2E45"/>
    <w:rsid w:val="00462D62"/>
    <w:rsid w:val="00470A2B"/>
    <w:rsid w:val="004805DD"/>
    <w:rsid w:val="00490383"/>
    <w:rsid w:val="00496815"/>
    <w:rsid w:val="004A5742"/>
    <w:rsid w:val="004B359C"/>
    <w:rsid w:val="004B49CD"/>
    <w:rsid w:val="004B797E"/>
    <w:rsid w:val="004C345B"/>
    <w:rsid w:val="004F29D4"/>
    <w:rsid w:val="005119DF"/>
    <w:rsid w:val="005178EF"/>
    <w:rsid w:val="005364D1"/>
    <w:rsid w:val="0054094F"/>
    <w:rsid w:val="00580202"/>
    <w:rsid w:val="00580C27"/>
    <w:rsid w:val="0059186E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3AD8"/>
    <w:rsid w:val="00653EAC"/>
    <w:rsid w:val="006540C7"/>
    <w:rsid w:val="00656D73"/>
    <w:rsid w:val="00666F5B"/>
    <w:rsid w:val="006946CA"/>
    <w:rsid w:val="006A5640"/>
    <w:rsid w:val="006C001D"/>
    <w:rsid w:val="006D10F2"/>
    <w:rsid w:val="00705DA3"/>
    <w:rsid w:val="0073027C"/>
    <w:rsid w:val="00735387"/>
    <w:rsid w:val="00737DD3"/>
    <w:rsid w:val="00737EBC"/>
    <w:rsid w:val="00746DC5"/>
    <w:rsid w:val="00747C39"/>
    <w:rsid w:val="00775A7B"/>
    <w:rsid w:val="00776803"/>
    <w:rsid w:val="00792E8F"/>
    <w:rsid w:val="007A328B"/>
    <w:rsid w:val="007D0E14"/>
    <w:rsid w:val="007D5C43"/>
    <w:rsid w:val="007E1D8F"/>
    <w:rsid w:val="007E4DB3"/>
    <w:rsid w:val="00800E81"/>
    <w:rsid w:val="0086208B"/>
    <w:rsid w:val="00872F87"/>
    <w:rsid w:val="008A11A6"/>
    <w:rsid w:val="008C524E"/>
    <w:rsid w:val="008D1A88"/>
    <w:rsid w:val="008D4350"/>
    <w:rsid w:val="00905042"/>
    <w:rsid w:val="00965248"/>
    <w:rsid w:val="009819C3"/>
    <w:rsid w:val="00983078"/>
    <w:rsid w:val="00995F56"/>
    <w:rsid w:val="009A4573"/>
    <w:rsid w:val="009B0265"/>
    <w:rsid w:val="009B7BE7"/>
    <w:rsid w:val="009D505E"/>
    <w:rsid w:val="009E431A"/>
    <w:rsid w:val="00A10A5B"/>
    <w:rsid w:val="00A22FFD"/>
    <w:rsid w:val="00A230F0"/>
    <w:rsid w:val="00A47C17"/>
    <w:rsid w:val="00A52980"/>
    <w:rsid w:val="00A661C3"/>
    <w:rsid w:val="00A75102"/>
    <w:rsid w:val="00A767F6"/>
    <w:rsid w:val="00A76A0F"/>
    <w:rsid w:val="00A91AAA"/>
    <w:rsid w:val="00A97CB7"/>
    <w:rsid w:val="00AB4AB1"/>
    <w:rsid w:val="00AC48A2"/>
    <w:rsid w:val="00AD3BEA"/>
    <w:rsid w:val="00AE16D3"/>
    <w:rsid w:val="00AE21FC"/>
    <w:rsid w:val="00B018B0"/>
    <w:rsid w:val="00B364DB"/>
    <w:rsid w:val="00B42E88"/>
    <w:rsid w:val="00B47996"/>
    <w:rsid w:val="00B6029D"/>
    <w:rsid w:val="00B6607C"/>
    <w:rsid w:val="00B76D9A"/>
    <w:rsid w:val="00BB1D2F"/>
    <w:rsid w:val="00BB4C4D"/>
    <w:rsid w:val="00BF055B"/>
    <w:rsid w:val="00BF5180"/>
    <w:rsid w:val="00C32ECF"/>
    <w:rsid w:val="00C62993"/>
    <w:rsid w:val="00C66B3B"/>
    <w:rsid w:val="00C97C85"/>
    <w:rsid w:val="00CA2D05"/>
    <w:rsid w:val="00CB2CA5"/>
    <w:rsid w:val="00CC2E22"/>
    <w:rsid w:val="00CC352F"/>
    <w:rsid w:val="00CD72A4"/>
    <w:rsid w:val="00D039B5"/>
    <w:rsid w:val="00D03DE1"/>
    <w:rsid w:val="00D20957"/>
    <w:rsid w:val="00D37C5A"/>
    <w:rsid w:val="00D44A2E"/>
    <w:rsid w:val="00D602BA"/>
    <w:rsid w:val="00D62C84"/>
    <w:rsid w:val="00D70CB9"/>
    <w:rsid w:val="00D72768"/>
    <w:rsid w:val="00DA70B4"/>
    <w:rsid w:val="00DE0344"/>
    <w:rsid w:val="00E27454"/>
    <w:rsid w:val="00E37FB0"/>
    <w:rsid w:val="00E57B45"/>
    <w:rsid w:val="00E62B78"/>
    <w:rsid w:val="00E64517"/>
    <w:rsid w:val="00E72125"/>
    <w:rsid w:val="00E74252"/>
    <w:rsid w:val="00E74623"/>
    <w:rsid w:val="00E80131"/>
    <w:rsid w:val="00ED30AD"/>
    <w:rsid w:val="00EE33B4"/>
    <w:rsid w:val="00F04D96"/>
    <w:rsid w:val="00F25635"/>
    <w:rsid w:val="00F32F28"/>
    <w:rsid w:val="00F33300"/>
    <w:rsid w:val="00F36E57"/>
    <w:rsid w:val="00F519FE"/>
    <w:rsid w:val="00F51E04"/>
    <w:rsid w:val="00F73CC5"/>
    <w:rsid w:val="00FA1F74"/>
    <w:rsid w:val="00FA3B6B"/>
    <w:rsid w:val="00FD6CBF"/>
    <w:rsid w:val="00FE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A257-68A7-417E-8B82-3415409F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WIP</cp:lastModifiedBy>
  <cp:revision>33</cp:revision>
  <cp:lastPrinted>2020-07-15T06:12:00Z</cp:lastPrinted>
  <dcterms:created xsi:type="dcterms:W3CDTF">2019-10-17T09:45:00Z</dcterms:created>
  <dcterms:modified xsi:type="dcterms:W3CDTF">2020-07-15T08:05:00Z</dcterms:modified>
</cp:coreProperties>
</file>