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7.3.0.0 -->
  <w:body>
    <w:p w:rsidR="00A77B3E">
      <w:pPr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/>
          <w:caps/>
          <w:sz w:val="22"/>
        </w:rPr>
        <w:t>Uchwała</w:t>
      </w:r>
      <w:r>
        <w:rPr>
          <w:rFonts w:ascii="Times New Roman" w:eastAsia="Times New Roman" w:hAnsi="Times New Roman" w:cs="Times New Roman"/>
          <w:b/>
          <w:caps/>
          <w:sz w:val="22"/>
        </w:rPr>
        <w:t xml:space="preserve"> Nr XVII/178/2020</w:t>
      </w:r>
      <w:r>
        <w:rPr>
          <w:rFonts w:ascii="Times New Roman" w:eastAsia="Times New Roman" w:hAnsi="Times New Roman" w:cs="Times New Roman"/>
          <w:b/>
          <w:caps/>
          <w:sz w:val="22"/>
        </w:rPr>
        <w:br/>
      </w:r>
      <w:r>
        <w:rPr>
          <w:rFonts w:ascii="Times New Roman" w:eastAsia="Times New Roman" w:hAnsi="Times New Roman" w:cs="Times New Roman"/>
          <w:b/>
          <w:caps/>
          <w:sz w:val="22"/>
        </w:rPr>
        <w:t>Rady Powiatu Tarnogórskiego</w:t>
      </w:r>
    </w:p>
    <w:p w:rsidR="00A77B3E">
      <w:pPr>
        <w:spacing w:before="280" w:after="280"/>
        <w:ind w:left="0"/>
        <w:jc w:val="center"/>
        <w:rPr>
          <w:rFonts w:ascii="Times New Roman" w:eastAsia="Times New Roman" w:hAnsi="Times New Roman" w:cs="Times New Roman"/>
          <w:b/>
          <w:caps/>
          <w:sz w:val="22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25 lutego 2020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caps w:val="0"/>
          <w:sz w:val="22"/>
        </w:rPr>
        <w:t>zmieniająca uchwałę w sprawie uznania Rady Powiatu Tarnogórskiego za właściwą do rozpatrzenia skargi złożonej przez pana T.F. na Dyrektora Zarządu Dróg Powiatowych w Tarnowskich Górach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11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dnia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1998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roku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samorządzie powiatowym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2019r.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511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póżn. zm.</w:t>
      </w:r>
      <w:r>
        <w:rPr>
          <w:rStyle w:val="FootnoteReference"/>
        </w:rPr>
        <w:footnoteReference w:id="0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),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oraz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237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§1, §3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§4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czerwca 1960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Kodeks postępowania administracyjnego (tekst jednolity: 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2018r.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2096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późn. zm.</w:t>
      </w:r>
      <w:r>
        <w:rPr>
          <w:rStyle w:val="FootnoteReference"/>
        </w:rPr>
        <w:footnoteReference w:id="1"/>
      </w:r>
      <w:r>
        <w:rPr>
          <w:sz w:val="22"/>
          <w:vertAlign w:val="superscript"/>
        </w:rPr>
        <w:t>)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)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Rada Powiatu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br/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uchwala: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uchwale nr XV/166/2019 Rady Powiatu Tarnogórskiego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dnia 17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grudnia 2019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sprawie uznania Rady Powiatu Tarnogórskiego za właściwą do rozpatrzenia skargi złożonej przez pana T.F. na Dyrektora Zarządu Dróg Powiatowych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Tarnowskich Górach, wprowadza się następujące zmiany: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§ 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otrzymuje brzmienie: </w:t>
      </w:r>
    </w:p>
    <w:p w:rsidR="00A77B3E">
      <w:pPr>
        <w:keepNext w:val="0"/>
        <w:keepLines/>
        <w:spacing w:before="120" w:after="120" w:line="240" w:lineRule="auto"/>
        <w:ind w:left="56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u w:val="none"/>
        </w:rPr>
        <w:t>„</w:t>
      </w: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Skarga zostanie rozpatrzona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terminie do dnia 30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kwietnia 2020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roku.</w:t>
      </w:r>
      <w:r>
        <w:rPr>
          <w:b w:val="0"/>
          <w:i w:val="0"/>
          <w:u w:val="none"/>
        </w:rPr>
        <w:t>”</w:t>
      </w:r>
      <w:r>
        <w:t>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Wykonanie uchwały powierza się Przewodniczącemu Rady Powiatu Tarnogórskiego, zobowiązując go do przesłania skarżącemu niniejszej uchwały.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dniem podjęcia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podlega ogłoszeniu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sposób zwyczajowo przyjęty.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5103"/>
        <w:gridCol w:w="5103"/>
      </w:tblGrid>
      <w:tr>
        <w:tblPrEx>
          <w:tblW w:w="5000" w:type="pct"/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Powiatu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Przemysław Cichosz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pgSz w:w="11906" w:h="16838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804"/>
      <w:gridCol w:w="3402"/>
    </w:tblGrid>
    <w:tr>
      <w:tblPrEx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8" w:type="dxa"/>
          <w:right w:w="108" w:type="dxa"/>
        </w:tblCellMar>
      </w:tblPrEx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AEE70C53-1945-4D0F-9A48-A3DD993C8936.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id="0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2019r. poz. 1571, poz. 1815</w:t>
      </w:r>
    </w:p>
  </w:footnote>
  <w:footnote w:id="1">
    <w:p>
      <w:pPr>
        <w:pStyle w:val="FootnoteText"/>
        <w:keepNext w:val="0"/>
        <w:keepLines/>
        <w:spacing w:before="0" w:after="0" w:line="240" w:lineRule="auto"/>
        <w:ind w:left="170" w:right="0" w:hanging="170"/>
        <w:jc w:val="both"/>
        <w:rPr>
          <w:rFonts w:ascii="Times New Roman" w:eastAsia="Times New Roman" w:hAnsi="Times New Roman" w:cs="Times New Roman"/>
          <w:sz w:val="20"/>
        </w:rPr>
      </w:pPr>
      <w:r>
        <w:rPr>
          <w:rStyle w:val="FootnoteReference"/>
        </w:rPr>
        <w:footnoteRef/>
      </w:r>
      <w:r>
        <w:rPr>
          <w:vertAlign w:val="superscript"/>
        </w:rPr>
        <w:t>) </w:t>
      </w:r>
      <w:r>
        <w:rPr>
          <w:rFonts w:ascii="Times New Roman" w:eastAsia="Times New Roman" w:hAnsi="Times New Roman" w:cs="Times New Roman"/>
          <w:b w:val="0"/>
          <w:caps w:val="0"/>
          <w:sz w:val="20"/>
        </w:rPr>
        <w:t>Przepisy wprowadzające zmiany zostały opublikowane w: Dz. U. z 2018r. poz. 1629, z 2019r. poz. 60, poz. 730, poz. 1133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FootnoteReference">
    <w:name w:val="footnote reference"/>
    <w:basedOn w:val="DefaultParagraphFont"/>
    <w:rsid w:val="00805BCE"/>
    <w:rPr>
      <w:vertAlign w:val="superscript"/>
    </w:rPr>
  </w:style>
  <w:style w:type="paragraph" w:styleId="FootnoteText">
    <w:name w:val="footnote text"/>
    <w:basedOn w:val="Normal"/>
    <w:rsid w:val="00805BCE"/>
    <w:rPr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footer" Target="footer1.xml" /><Relationship Id="rId6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Tarnogórskiego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XVII/178/2020 z dnia 25 lutego 2020 r.</dc:title>
  <dc:subject>zmieniająca uchwałę w^sprawie uznania Rady Powiatu Tarnogórskiego za właściwą do rozpatrzenia skargi złożonej przez pana T.F. na Dyrektora Zarządu Dróg Powiatowych w^Tarnowskich Górach</dc:subject>
  <dc:creator>nr367</dc:creator>
  <cp:lastModifiedBy>nr367</cp:lastModifiedBy>
  <cp:revision>1</cp:revision>
  <dcterms:created xsi:type="dcterms:W3CDTF">2020-02-26T13:39:09Z</dcterms:created>
  <dcterms:modified xsi:type="dcterms:W3CDTF">2020-02-26T13:39:09Z</dcterms:modified>
  <cp:category>Akt prawny</cp:category>
</cp:coreProperties>
</file>