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XV/158/2019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17 grudnia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wysokości stawek opłat za zajęcie pasa drogowego dróg powiatowych w granicach administracyjnych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 4 ust. 1 pkt 6,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 pkt 11, art. 40 ust. 2 pkt 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 ustawy z dnia 5 czerwca 1998 roku o samorządzie powiatowym (tekst jednolity: Dz. 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 i ust. 9 ustawy z dnia 21 marca 1985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 drogach publicznych (tekst jednolity: Dz. U. z 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2068 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po konsultacjach z organizacjami pozarządowymi i podmiotami wymienionymi w 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ustawy z dnia 24 kwietnia 2003 roku o działalności pożytku publicznego i o wolontariacie (tekst jednolity: Dz. 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 688 ze zm.</w:t>
      </w:r>
      <w:r>
        <w:rPr>
          <w:rStyle w:val="FootnoteReference"/>
        </w:rPr>
        <w:footnoteReference w:id="2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stawki opłat pobieranych przez Zarząd Dróg Powiatowych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za zajęcie pasa drogowego dróg powiatowych, na cele niezwiązane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budową, przebudową, remontem, utrzymaniem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ochroną dróg, które dotyczą: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prowadzenia robót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pasie drogowym,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umieszczania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pasie drogowym urządzeń infrastruktury technicznej niezwiązanych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potrzebami zarządzania drogami lub potrzebami ruchu drogowego,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umieszczania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pasie drogowym obiektów budowlanych niezwiązanych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potrzebami zarządzania drogami lub potrzebami ruchu drogowego oraz reklam,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zajęcia pasa drogowego na prawach wyłączności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celach innych niż wymienione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1-3.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zajęcie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jezdni pasa drogowego dróg powiatowych,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którym mowa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następujące stawki opłat za każdy dzień zajęcia: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zajęciu jezdni do 50% szerokości – 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zajęciu jezdni pow. 50% szerokości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możliwością prowadzenia ruchu wahadłowego – 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zajęciu 100% szerokości jezdni – 10,00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zajęcie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chodników, placów, zatok postojowych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autobusowych, ścieżek rowerowych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ciągów pieszych pasa drogowego dróg powiatowych,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następującą stawkę opłat za każdy dzień zajęcia: 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elementów pasa drogowego niewymienionych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niniejszego paragrafu ustala się stawkę opłat za każdy dzień zajęcia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pasa drogowego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zajęcie pasa drogowego,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następujące roczne stawki opłat za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pasa drogowego drogi powiatowej zajętego przez rzut poziomy umieszczanego urządzenia: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pasie drogowym – 30,00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drogowym obiekcie inżynierskim – 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umieszczaniu urządzeń wodociągowych, gazociągowych, kanalizacyjnych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ciepłowniczych stosuje się stawki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50%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każdy dzień zajęcia pasa drogowego,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następujące stawki opłat za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pasa drogowego zajętego przez rzut poziomy obiektu handlowego lub usługowego – 1,50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pasa drogowego zajętego przez rzut poziomy innych obiektów – 0,50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pasa drogowego zajętego na wydzielone miejsca parkingowe (koperty) – 0,50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pasa drogowego zajętego na tymczasowe stoiska handlowe – 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każdy dzień umieszczenia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pasie drogowym reklamy ustala się stawki opłat za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reklamy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zawierające informacje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gminie, powiecie lub województwie,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planów, map, tablic lub plansz – 0,10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reklamy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nazewnictwem obiektów drogowych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(rond)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elementy upamiętniające np. osoby lub wydarzenia historyczne umieszczone na nich za każdy dzień – 0,05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reklamy inne niż wymienione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reklam świetlnych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podświetlanych stawkę opłaty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niniejszego paragrafu podwyższa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100%.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odniesieniu do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telekomunikacyjnej ustala się stawkę opłaty za zajęcie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pasa drogowego,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pkt 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za każdy dzień zajęcia, bez względu na zajętą część pasa drogowego,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– 0,20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zajęcie pasa drogowego,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następujące roczne stawki opłat za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m² powierzchni pasa drogowego zajętego przez rzut poziomy umieszczanego urządzenia infrastruktury telekomunikacyjnej,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– 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umieszczenie na drogowym obiekcie inżynierskim urządzenia infrastruktury telekomunikacyjnej ustala się roczną stawkę opłaty za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m² pasa drogowego zajętego przez rzut poziomy umieszczanego urządzenia,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– 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Uchyla się uchwałę nr XXXIII/361/2013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wysokości stawek opłat za zajecie pasa drogowego dróg powiatowych.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jej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9DEA961C-0DBA-4A6A-9B60-6FBFF31BF639.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1815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12, poz. 317, Dz. U. z 2019r. poz. 698, poz. 730, Dz.U. z 2018r. poz. 1693, Dz. U. z 2019r. poz. 1716, poz. 1815</w:t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wprowadzajace zmiany opublikowano w: Dz. U. z 2019r. poz. 1570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XV/158/2019 z dnia 17 grudnia 2019 r.</dc:title>
  <dc:subject>w sprawie wysokości stawek opłat za zajęcie pasa drogowego dróg powiatowych w^granicach administracyjnych Powiatu Tarnogórskiego</dc:subject>
  <dc:creator>nr367</dc:creator>
  <cp:lastModifiedBy>nr367</cp:lastModifiedBy>
  <cp:revision>1</cp:revision>
  <dcterms:created xsi:type="dcterms:W3CDTF">2019-12-19T08:42:27Z</dcterms:created>
  <dcterms:modified xsi:type="dcterms:W3CDTF">2019-12-19T08:42:27Z</dcterms:modified>
  <cp:category>Akt prawny</cp:category>
</cp:coreProperties>
</file>