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0763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IX/105/2019</w:t>
      </w:r>
      <w:r>
        <w:rPr>
          <w:b/>
          <w:caps/>
        </w:rPr>
        <w:br/>
        <w:t>Rady Powiatu Tarnogórskiego</w:t>
      </w:r>
    </w:p>
    <w:p w:rsidR="00A77B3E" w:rsidRDefault="0020763E">
      <w:pPr>
        <w:spacing w:before="280" w:after="280"/>
        <w:jc w:val="center"/>
        <w:rPr>
          <w:b/>
          <w:caps/>
        </w:rPr>
      </w:pPr>
      <w:r>
        <w:t>z dnia 14 czerwca 2019 r.</w:t>
      </w:r>
    </w:p>
    <w:p w:rsidR="00A77B3E" w:rsidRDefault="0020763E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p w:rsidR="00A77B3E" w:rsidRDefault="0020763E">
      <w:pPr>
        <w:keepLines/>
        <w:spacing w:before="120" w:after="120"/>
        <w:ind w:firstLine="227"/>
      </w:pPr>
      <w:r>
        <w:t>Na podstawie art. 226, art. 227, art. 228, art. 229, art. 230, art. 231, art. 232, art.</w:t>
      </w:r>
      <w:r>
        <w:t> 242 i art. 243 ustawy z dnia 27 sierpnia 2009 roku o finansach publicznych (tekst jednolity: Dz. U. z 2019r. poz. 869) oraz Rozporządzenia Ministra Finansów z dnia 10 stycznia 2013 roku w sprawie wieloletniej prognozy finansowej jednostki samorządu teryto</w:t>
      </w:r>
      <w:r>
        <w:t>rialnego (tekst jednolity: Dz. U. z 2015r. poz. 92)</w:t>
      </w:r>
    </w:p>
    <w:p w:rsidR="00A77B3E" w:rsidRDefault="0020763E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20763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Załącznik nr 1 do uchwały nr II/33/2018 Rady Powiatu Tarnogórskiego z dnia 18 grudnia 2018 roku w sprawie Wieloletniej Prognozy Finansowej Powiatu Tarnogórskiego na lata 2019-20</w:t>
      </w:r>
      <w:r>
        <w:t>28 otrzymuje brzmienie według załącznika nr 1 do niniejszej uchwały.</w:t>
      </w:r>
    </w:p>
    <w:p w:rsidR="00A77B3E" w:rsidRDefault="0020763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II/33/2018 Rady Powiatu Tarnogórskiego z dnia 18 grudnia 2018 roku w sprawie Wieloletniej Prognozy Finansowej Powiatu Tarnogórskiego na lata 2019-2028 ot</w:t>
      </w:r>
      <w:r>
        <w:rPr>
          <w:color w:val="000000"/>
          <w:u w:color="000000"/>
        </w:rPr>
        <w:t>rzymuje brzmienie według załącznika nr 2 do niniejszej uchwały.</w:t>
      </w:r>
    </w:p>
    <w:p w:rsidR="00A77B3E" w:rsidRDefault="0020763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2019-2028 w związku ze zmianami dokonanymi w budżecie Powiatu Tarnogórskiego.</w:t>
      </w:r>
    </w:p>
    <w:p w:rsidR="00A77B3E" w:rsidRDefault="0020763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</w:t>
      </w:r>
      <w:r>
        <w:rPr>
          <w:color w:val="000000"/>
          <w:u w:color="000000"/>
        </w:rPr>
        <w:t>ie uchwały powierza się Zarządowi Powiatu Tarnogórskiego.</w:t>
      </w:r>
    </w:p>
    <w:p w:rsidR="00A77B3E" w:rsidRDefault="0020763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2076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0763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E2D2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D21" w:rsidRDefault="00CE2D2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D21" w:rsidRDefault="002076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2076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20763E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IX/105/2019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14 czerwca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20763E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IX/105/2019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14 czerwca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20763E">
      <w:pPr>
        <w:keepNext/>
        <w:spacing w:before="120" w:after="120" w:line="360" w:lineRule="auto"/>
        <w:ind w:left="6044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IX/105/2019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14 czerwca 2019 r.</w:t>
      </w:r>
    </w:p>
    <w:p w:rsidR="00A77B3E" w:rsidRDefault="0020763E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zmian kategorii i wartości </w:t>
      </w:r>
      <w:r>
        <w:rPr>
          <w:rStyle w:val="Hipercze"/>
          <w:b/>
          <w:color w:val="000000"/>
          <w:u w:val="none" w:color="000000"/>
        </w:rPr>
        <w:t>przyjętych w Wieloletniej Prognozie Finansowej Powiatu Tarnogórskiego na lata 2019 – 2028</w:t>
      </w:r>
    </w:p>
    <w:p w:rsidR="00A77B3E" w:rsidRDefault="0020763E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Konieczność zmiany w wieloletniej prognozie wynika ze zmian w budżecie dokonanych w miesiącach maj-czerwiec, które wpłynęły na kształtowanie się podstawowych parametr</w:t>
      </w:r>
      <w:r>
        <w:rPr>
          <w:rStyle w:val="Hipercze"/>
          <w:color w:val="000000"/>
          <w:u w:val="none" w:color="000000"/>
        </w:rPr>
        <w:t>ów w obecnym roku a także wartości ujęte w wykazie przedsięwzięć wieloletnich.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016"/>
        <w:gridCol w:w="2619"/>
        <w:gridCol w:w="2104"/>
        <w:gridCol w:w="1722"/>
      </w:tblGrid>
      <w:tr w:rsidR="00CE2D21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20763E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20763E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20763E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dnia 28</w:t>
            </w:r>
            <w:r>
              <w:rPr>
                <w:rStyle w:val="Hipercze"/>
                <w:b/>
                <w:color w:val="000000"/>
                <w:u w:val="none" w:color="000000"/>
              </w:rPr>
              <w:t xml:space="preserve">.05.2019r. 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20763E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20763E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CE2D21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175 537 069,94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177 211 792,94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1 674 723,00</w:t>
            </w:r>
          </w:p>
        </w:tc>
      </w:tr>
      <w:tr w:rsidR="00CE2D21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181 710 954,94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183 385 677,94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1 674 723,00</w:t>
            </w:r>
          </w:p>
        </w:tc>
      </w:tr>
      <w:tr w:rsidR="00CE2D21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-6 173 885,00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-6 173 885,00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CE2D21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10 327 </w:t>
            </w:r>
            <w:r>
              <w:rPr>
                <w:rStyle w:val="Hipercze"/>
                <w:color w:val="000000"/>
                <w:u w:val="none" w:color="000000"/>
              </w:rPr>
              <w:t>885,00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10 327 885,00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CE2D21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4 154 000,00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4 154 000,00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CE2D21"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6 522 048,00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6 418 991,00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20763E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-103 057,00</w:t>
            </w:r>
          </w:p>
        </w:tc>
      </w:tr>
    </w:tbl>
    <w:p w:rsidR="00A77B3E" w:rsidRDefault="0020763E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dochodów dotyczyły:</w:t>
      </w:r>
    </w:p>
    <w:p w:rsidR="00A77B3E" w:rsidRDefault="0020763E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zwiększenia dotacji z Gminy Ożarowice </w:t>
      </w:r>
      <w:r>
        <w:rPr>
          <w:rStyle w:val="Hipercze"/>
          <w:color w:val="000000"/>
          <w:u w:val="none" w:color="000000"/>
        </w:rPr>
        <w:t>przy jednoczesnym zmniejszeniu środków z Funduszu Dróg Samorządowych na realizację przebudowy drogi powiatowej 3200S na odcinku od DK 78 do ulicy Mickiewicza w m. Ossy;</w:t>
      </w:r>
    </w:p>
    <w:p w:rsidR="00A77B3E" w:rsidRDefault="0020763E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zwiększenia środków z Nadleśnictwa Świerklaniec na remont nawierzchni bitumicznych j</w:t>
      </w:r>
      <w:r>
        <w:rPr>
          <w:rStyle w:val="Hipercze"/>
          <w:color w:val="000000"/>
          <w:u w:val="none" w:color="000000"/>
        </w:rPr>
        <w:t>ezdni drogi powiatowej nr 3257S ul. Imielów w Miasteczku Śląskim;</w:t>
      </w:r>
    </w:p>
    <w:p w:rsidR="00A77B3E" w:rsidRDefault="0020763E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korekt planu (przeważnie zwiększających) w jednostkach oświatowych oraz pomocy społecznej. Środki te zostały przeznaczone na wynagrodzenia i pochodne, zakup materiałów oraz zapłatę za </w:t>
      </w:r>
      <w:r>
        <w:rPr>
          <w:rStyle w:val="Hipercze"/>
          <w:color w:val="000000"/>
          <w:u w:val="none" w:color="000000"/>
        </w:rPr>
        <w:t>media.</w:t>
      </w:r>
    </w:p>
    <w:p w:rsidR="00A77B3E" w:rsidRDefault="0020763E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grupie wydatków powiązane były zasadniczo z korektami strony dochodowej budżetu. W pozostałych, acz sporadycznych, przypadkach drobne korekty w samej tylko grupie wydatków miały charakter porządkujący związany z dostosowaniem planu do zacho</w:t>
      </w:r>
      <w:r>
        <w:rPr>
          <w:rStyle w:val="Hipercze"/>
          <w:color w:val="000000"/>
          <w:u w:val="none" w:color="000000"/>
        </w:rPr>
        <w:t>dzących, nieprzewidzianych zdarzeń gospodarczych. W analizowanym okresie nie uległa zmianie wartość przychodów i rozchodów roku obecnego a także podstawowe kategorie prognozy w latach przyszłych.</w:t>
      </w:r>
    </w:p>
    <w:p w:rsidR="00A77B3E" w:rsidRDefault="0020763E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Wprowadzone zmiany spowodowały nieznaczne pogorszenie wskaźn</w:t>
      </w:r>
      <w:r>
        <w:rPr>
          <w:rStyle w:val="Hipercze"/>
          <w:color w:val="000000"/>
          <w:u w:val="none" w:color="000000"/>
        </w:rPr>
        <w:t xml:space="preserve">ika z art. 242 ustawy o finansach publicznych w efekcie przeniesienia środków z wydatków majątkowych na bieżące oraz przeznaczenia dochodów majątkowych (sprzedaż zbędnych składników majątku) na wydatki bieżące. Negatywnie wpłynęły również na kształtowanie </w:t>
      </w:r>
      <w:r>
        <w:rPr>
          <w:rStyle w:val="Hipercze"/>
          <w:color w:val="000000"/>
          <w:u w:val="none" w:color="000000"/>
        </w:rPr>
        <w:t>się wskaźnika z art. 243 wspomnianej ustawy. Należy jednak podkreślić, iż obie ustawowe relacje spełnione są w całym okresie prognozy ze stosunkowo bezpieczną nadwyżką.</w:t>
      </w:r>
    </w:p>
    <w:p w:rsidR="00A77B3E" w:rsidRDefault="0020763E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zwiększono o kwotę 988 750,00 zł lim</w:t>
      </w:r>
      <w:r>
        <w:rPr>
          <w:rStyle w:val="Hipercze"/>
          <w:color w:val="000000"/>
          <w:u w:val="none" w:color="000000"/>
        </w:rPr>
        <w:t>it wydatków w roku 2019 oraz łączne nakłady finansowe na realizację zadania „Rozbudowa drogi powiatowej 3200S na odcinku od DK 78 do ulicy Mickiewicza w m. Ossy Gmina Ożarowice”. W wyniku zakończenia procedur przetargowych koszty robót okazały się wyższe n</w:t>
      </w:r>
      <w:r>
        <w:rPr>
          <w:rStyle w:val="Hipercze"/>
          <w:color w:val="000000"/>
          <w:u w:val="none" w:color="000000"/>
        </w:rPr>
        <w:t>iż pierwotnie zakładano. Zaznaczenia wymaga fakt, iż Powiat nie zaangażował w tym celu środków własnych a dodatkowe koszty sfinansowano zwiększoną dotacją z Gminy Ożarowice.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63E" w:rsidRDefault="0020763E">
      <w:r>
        <w:separator/>
      </w:r>
    </w:p>
  </w:endnote>
  <w:endnote w:type="continuationSeparator" w:id="0">
    <w:p w:rsidR="0020763E" w:rsidRDefault="0020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E2D21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E2D21" w:rsidRDefault="0020763E">
          <w:pPr>
            <w:jc w:val="left"/>
            <w:rPr>
              <w:sz w:val="18"/>
            </w:rPr>
          </w:pPr>
          <w:r>
            <w:rPr>
              <w:sz w:val="18"/>
            </w:rPr>
            <w:t>Id: 6CB22F0C-D13B-4AB4-9B49-0F9AD25764DC.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E2D21" w:rsidRDefault="002076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E5299">
            <w:rPr>
              <w:sz w:val="18"/>
            </w:rPr>
            <w:fldChar w:fldCharType="separate"/>
          </w:r>
          <w:r w:rsidR="00BE52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E2D21" w:rsidRDefault="00CE2D2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E2D21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E2D21" w:rsidRDefault="0020763E">
          <w:pPr>
            <w:jc w:val="left"/>
            <w:rPr>
              <w:sz w:val="18"/>
            </w:rPr>
          </w:pPr>
          <w:r>
            <w:rPr>
              <w:sz w:val="18"/>
            </w:rPr>
            <w:t>Id: 6CB22F0C-D13B-4AB4-9B49-0F9AD25764DC.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E2D21" w:rsidRDefault="002076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E5299">
            <w:rPr>
              <w:sz w:val="18"/>
            </w:rPr>
            <w:fldChar w:fldCharType="separate"/>
          </w:r>
          <w:r w:rsidR="00BE52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E2D21" w:rsidRDefault="00CE2D2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E2D21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E2D21" w:rsidRDefault="0020763E">
          <w:pPr>
            <w:jc w:val="left"/>
            <w:rPr>
              <w:sz w:val="18"/>
            </w:rPr>
          </w:pPr>
          <w:r>
            <w:rPr>
              <w:sz w:val="18"/>
            </w:rPr>
            <w:t>Id: 6CB22F0C-D13B-4AB4-9B49-0F9AD25764DC.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E2D21" w:rsidRDefault="002076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E5299">
            <w:rPr>
              <w:sz w:val="18"/>
            </w:rPr>
            <w:fldChar w:fldCharType="separate"/>
          </w:r>
          <w:r w:rsidR="00BE52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E2D21" w:rsidRDefault="00CE2D21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E2D21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E2D21" w:rsidRDefault="0020763E">
          <w:pPr>
            <w:jc w:val="left"/>
            <w:rPr>
              <w:sz w:val="18"/>
            </w:rPr>
          </w:pPr>
          <w:r>
            <w:rPr>
              <w:sz w:val="18"/>
            </w:rPr>
            <w:t>Id: 6CB22F0C-D13B-4AB4-9B49-0F9AD25764DC.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E2D21" w:rsidRDefault="002076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E5299">
            <w:rPr>
              <w:sz w:val="18"/>
            </w:rPr>
            <w:fldChar w:fldCharType="separate"/>
          </w:r>
          <w:r w:rsidR="00BE52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E2D21" w:rsidRDefault="00CE2D2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63E" w:rsidRDefault="0020763E">
      <w:r>
        <w:separator/>
      </w:r>
    </w:p>
  </w:footnote>
  <w:footnote w:type="continuationSeparator" w:id="0">
    <w:p w:rsidR="0020763E" w:rsidRDefault="0020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21"/>
    <w:rsid w:val="0020763E"/>
    <w:rsid w:val="00BE5299"/>
    <w:rsid w:val="00C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55225F-82CC-47F0-9758-95707CC9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4267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IX/105/2019 z dnia 14 czerwca 2019 r.</vt:lpstr>
      <vt:lpstr/>
    </vt:vector>
  </TitlesOfParts>
  <Company>Rada Powiatu Tarnogórskiego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IX/105/2019 z dnia 14 czerwca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2019-06-19T12:10:00Z</dcterms:created>
  <dcterms:modified xsi:type="dcterms:W3CDTF">2019-06-19T12:10:00Z</dcterms:modified>
  <cp:category>Akt prawny</cp:category>
</cp:coreProperties>
</file>