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02A5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II/35/2018</w:t>
      </w:r>
      <w:r>
        <w:rPr>
          <w:b/>
          <w:caps/>
        </w:rPr>
        <w:br/>
        <w:t>Rady Powiatu Tarnogórskiego</w:t>
      </w:r>
    </w:p>
    <w:p w:rsidR="00A77B3E" w:rsidRDefault="00C02A56">
      <w:pPr>
        <w:spacing w:before="280" w:after="280"/>
        <w:jc w:val="center"/>
        <w:rPr>
          <w:b/>
          <w:caps/>
        </w:rPr>
      </w:pPr>
      <w:r>
        <w:t>z dnia 18 grudnia 2018 r.</w:t>
      </w:r>
    </w:p>
    <w:p w:rsidR="00A77B3E" w:rsidRDefault="00C02A56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C02A56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C02A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XLIV/364/2017 Rady Powiatu Tarnogórskiego z dnia 19 grudnia 2017 roku w sprawie budżetu Powiatu</w:t>
      </w:r>
      <w:r>
        <w:rPr>
          <w:color w:val="000000"/>
          <w:u w:color="000000"/>
        </w:rPr>
        <w:t xml:space="preserve"> Tarnogórskiego na 2018 rok wprowadza się następujące zmiany:</w:t>
      </w:r>
    </w:p>
    <w:p w:rsidR="00A77B3E" w:rsidRDefault="00C02A5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9 778 587,00 zł, rozchody w wysokości</w:t>
      </w:r>
      <w:r>
        <w:rPr>
          <w:color w:val="000000"/>
          <w:u w:color="000000"/>
        </w:rPr>
        <w:br/>
        <w:t>2 554 000,00 zł, zgodnie z tabelą nr 3.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7 224 587,00 zł. Planowany</w:t>
      </w:r>
      <w:r>
        <w:rPr>
          <w:color w:val="000000"/>
          <w:u w:color="000000"/>
        </w:rPr>
        <w:t xml:space="preserve"> deficyt zostanie  sfinansowany przychodami z wolnych środków jako nadwyżki środków pieniężnych na rachunku bieżącym budżetu jednostki samorządu terytorialnego, wynikających z rozliczeń wyemitowanych papierów wartościowych, kredytów i pożyczek z lat ubiegł</w:t>
      </w:r>
      <w:r>
        <w:rPr>
          <w:color w:val="000000"/>
          <w:u w:color="000000"/>
        </w:rPr>
        <w:t>ych w kwocie 7 224 587,00 zł."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2018 rok” do uchwały nr XLIV/364/2017 Rady Powiatu Tarnogórskiego z dnia 19 grudnia 2017 roku w sprawie budżetu Powiatu Tarnogórskiego na 2018 r</w:t>
      </w:r>
      <w:r>
        <w:rPr>
          <w:color w:val="000000"/>
          <w:u w:color="000000"/>
        </w:rPr>
        <w:t>ok, zgodnie z tabelą nr 1 do niniejszej uchwały.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tabeli nr 2 „Wydatki budżetu Powiatu Tarnogórskiego na 2018 rok” do uchwały nr XLIV/364/2017 Rady Powiatu Tarnogórskiego z dnia 19 grudnia 2017 roku w sprawie budżetu Powiatu </w:t>
      </w:r>
      <w:r>
        <w:rPr>
          <w:color w:val="000000"/>
          <w:u w:color="000000"/>
        </w:rPr>
        <w:t>Tarnogórskiego na 2018 rok, zgodnie z tabelą nr 2 do niniejszej uchwały.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2018 rok” do uchwały nr XLIV/364/2017 Rady Powiatu Tarnogórskiego z dnia 19 grudnia 2017 </w:t>
      </w:r>
      <w:r>
        <w:rPr>
          <w:color w:val="000000"/>
          <w:u w:color="000000"/>
        </w:rPr>
        <w:t>roku w sprawie budżetu Powiatu Tarnogórskiego na 2018 rok, zgodnie z tabelą nr 3 do niniejszej uchwały.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Dokonuje się zmian w załączniku nr 1 „Wydatki na dotacje udzielane z budżetu Powiatu Tarnogórskiego w 2018 roku” do uchwały nr XLIV/364/2017 Rady P</w:t>
      </w:r>
      <w:r>
        <w:rPr>
          <w:color w:val="000000"/>
          <w:u w:color="000000"/>
        </w:rPr>
        <w:t>owiatu Tarnogórskiego z dnia 19 grudnia 2017 roku w sprawie budżetu Powiatu Tarnogórskiego na 2018 rok, zgodnie z załącznikiem nr 1 do niniejszej uchwały.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Dokonuje się zmian w załączniku nr 2 „Plan dochodów rachunku dochodów jednostek, o których mowa </w:t>
      </w:r>
      <w:r>
        <w:rPr>
          <w:color w:val="000000"/>
          <w:u w:color="000000"/>
        </w:rPr>
        <w:t>w art. 223 ust. 1 ustawy o finansach publicznych, oraz wydatków nimi sfinansowanych na 2018 rok” do uchwały nr XLIV/364/2017 Rady Powiatu Tarnogórskiego z dnia 19 grudnia 2017 roku w sprawie budżetu Powiatu Tarnogórskiego na 2018 rok, zgodnie z załącznikie</w:t>
      </w:r>
      <w:r>
        <w:rPr>
          <w:color w:val="000000"/>
          <w:u w:color="000000"/>
        </w:rPr>
        <w:t>m nr 2 do niniejszej uchwały.</w:t>
      </w:r>
    </w:p>
    <w:p w:rsidR="00A77B3E" w:rsidRDefault="00C02A5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02A5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8.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C02A5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02A5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E441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E441A" w:rsidRDefault="00FE441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E441A" w:rsidRDefault="00C02A5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C02A56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02A56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II/35/2018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18 </w:t>
      </w:r>
      <w:r>
        <w:rPr>
          <w:color w:val="000000"/>
          <w:u w:color="000000"/>
        </w:rPr>
        <w:t>grudnia 2018 r.</w:t>
      </w:r>
    </w:p>
    <w:p w:rsidR="00A77B3E" w:rsidRDefault="00C02A5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C02A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424"/>
        <w:gridCol w:w="833"/>
        <w:gridCol w:w="2999"/>
        <w:gridCol w:w="2514"/>
        <w:gridCol w:w="2211"/>
        <w:gridCol w:w="2211"/>
        <w:gridCol w:w="1908"/>
      </w:tblGrid>
      <w:tr w:rsidR="00FE441A"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9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24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FE441A">
        <w:trPr>
          <w:trHeight w:val="255"/>
        </w:trPr>
        <w:tc>
          <w:tcPr>
            <w:tcW w:w="150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Leśnictwo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2 813,00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02095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2 813,00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tytułu grzywien, mandatów </w:t>
            </w:r>
            <w:r>
              <w:rPr>
                <w:color w:val="000000"/>
                <w:sz w:val="14"/>
                <w:u w:color="000000"/>
              </w:rPr>
              <w:t>i innych kar pieniężnych od osób 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Transport i łączność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1 904 698,00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50 034,00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1 934 732,00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Drogi publiczne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1 888 500,00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50 034,00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1 918 534,00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</w:t>
            </w:r>
            <w:r>
              <w:rPr>
                <w:color w:val="000000"/>
                <w:sz w:val="14"/>
                <w:u w:color="000000"/>
              </w:rPr>
              <w:t xml:space="preserve">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3 639 262,00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-150 733,00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3 488 529,00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3 639 262,00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-150 733,00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3 488 529,00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0750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najmu i dzierżawy składników majątkowych Skarbu Państwa, jednostek samorządu terytorialnego lub innych jednostek zaliczanych do sektora finansów publicznych oraz innych umów o podobnym charakterze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648 150,00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618 150,00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176 709,00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-115 733,00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60 976,00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Działalność usługowa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2 023 850,00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2 029 770,00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71012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Zadania z zakresu geodezji i kartografii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1 424 497,00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1 429 997,00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grzywien i innych kar pieniężnych od osób prawnych i innych jednostek organizacyjnych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71015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Nadzór budowlany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504 390,00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504 810,00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Administracja publiczna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4 077 897,00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127 182,00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4 185 079,00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Starostwa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3 911 979,00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124 557,00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4 036 536,00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grzywien, mandatów i innych kar pieniężnych od osób 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opłat za </w:t>
            </w:r>
            <w:r>
              <w:rPr>
                <w:color w:val="000000"/>
                <w:sz w:val="14"/>
                <w:u w:color="000000"/>
              </w:rPr>
              <w:t>koncesje i licencje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1 850,00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438 929,00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513 929,00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</w:t>
            </w:r>
            <w:r>
              <w:rPr>
                <w:color w:val="000000"/>
                <w:sz w:val="14"/>
                <w:u w:color="000000"/>
              </w:rPr>
              <w:t>otrzymane z państwowych funduszy celowych na realizację zadań bieżących jednostek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7 040,00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7 040,00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Wspólna obsługa jednostek samorządu terytorialnego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</w:t>
            </w:r>
            <w:r>
              <w:rPr>
                <w:color w:val="000000"/>
                <w:sz w:val="14"/>
                <w:u w:color="000000"/>
              </w:rPr>
              <w:t xml:space="preserve">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107 525,00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tytułu kosztów egzekucyjnych, </w:t>
            </w:r>
            <w:r>
              <w:rPr>
                <w:color w:val="000000"/>
                <w:sz w:val="14"/>
                <w:u w:color="000000"/>
              </w:rPr>
              <w:t>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55 000,00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Bezpieczeństwo publiczne i ochrona przeciwpożarowa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10 </w:t>
            </w:r>
            <w:r>
              <w:rPr>
                <w:color w:val="000000"/>
                <w:sz w:val="14"/>
                <w:u w:color="000000"/>
              </w:rPr>
              <w:t>691 113,00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10 698 113,00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Komendy powiatowe Państwowej </w:t>
            </w:r>
            <w:r>
              <w:rPr>
                <w:color w:val="000000"/>
                <w:sz w:val="14"/>
                <w:u w:color="000000"/>
              </w:rPr>
              <w:t>Straży Pożarnej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10 625 113,00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10 632 113,00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</w:t>
            </w:r>
            <w:r>
              <w:rPr>
                <w:color w:val="000000"/>
                <w:sz w:val="14"/>
                <w:u w:color="000000"/>
              </w:rPr>
              <w:t>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15 500,00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42 613 763,00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125 350,00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42 739 113,00</w:t>
            </w:r>
          </w:p>
        </w:tc>
      </w:tr>
      <w:tr w:rsidR="00FE441A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innych opłat stanowiących dochody jednostek samorządu </w:t>
            </w:r>
            <w:r>
              <w:rPr>
                <w:color w:val="000000"/>
                <w:sz w:val="14"/>
                <w:u w:color="000000"/>
              </w:rPr>
              <w:t>terytorialnego na podstawie ustaw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626 350,00</w:t>
            </w:r>
          </w:p>
        </w:tc>
      </w:tr>
      <w:tr w:rsidR="00FE441A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0490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innych lokalnych opłat pobieranych przez jednostki samorządu terytorialnego na podstawie odrębnych ustaw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Udziały powiatów w podatkach </w:t>
            </w:r>
            <w:r>
              <w:rPr>
                <w:color w:val="000000"/>
                <w:sz w:val="14"/>
                <w:u w:color="000000"/>
              </w:rPr>
              <w:t>stanowiących dochód budżetu państwa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42 012 763,00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42 112 763,00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podatku dochodowego od osób 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1 075 000,00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1 175 000,00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61 977 660,00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61 992 660,00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 finansowe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350 940,00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365 940,00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215 000,00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1 882 268,73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-30 329,00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140 496,00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1 992 435,73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</w:t>
            </w:r>
            <w:r>
              <w:rPr>
                <w:color w:val="000000"/>
                <w:sz w:val="14"/>
                <w:u w:color="000000"/>
              </w:rPr>
              <w:t>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1 219 093,00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1 219 093,00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podstawowe specjalne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30 470,00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-1 336,00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7 836,00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36 </w:t>
            </w:r>
            <w:r>
              <w:rPr>
                <w:color w:val="000000"/>
                <w:sz w:val="14"/>
                <w:u w:color="000000"/>
              </w:rPr>
              <w:t>970,00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7 736,00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29 736,00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</w:t>
            </w:r>
            <w:r>
              <w:rPr>
                <w:color w:val="000000"/>
                <w:sz w:val="14"/>
                <w:u w:color="000000"/>
              </w:rPr>
              <w:t xml:space="preserve">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684,00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2 550,00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371 098,00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-6 933,00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2 433,00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366 598,00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295 228,00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295 228,00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-2 173,00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1 527,00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24 050,00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-4 740,00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2 433,00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21 743,00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974 084,00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-22 060,00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129 727,00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1 081 751,00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tytułu grzywien, mandatów i innych kar pieniężnych od osób </w:t>
            </w:r>
            <w:r>
              <w:rPr>
                <w:color w:val="000000"/>
                <w:sz w:val="14"/>
                <w:u w:color="000000"/>
              </w:rPr>
              <w:t>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-190,00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17 567,00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-1 870,00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16 850,00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328 977,00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122 074,00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431 051,00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tytułu kar i odszkodowań wynikających </w:t>
            </w:r>
            <w:r>
              <w:rPr>
                <w:color w:val="000000"/>
                <w:sz w:val="14"/>
                <w:u w:color="000000"/>
              </w:rPr>
              <w:t>z umów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Ochrona zdrowia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2 107 630,00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2 077 630,00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8 731,00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</w:t>
            </w:r>
            <w:r>
              <w:rPr>
                <w:color w:val="000000"/>
                <w:sz w:val="14"/>
                <w:u w:color="000000"/>
              </w:rPr>
              <w:t>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15 744 274,00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106 972,00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15 851 246,00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14 246 835,00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103 672,00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14 350 507,00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</w:t>
            </w:r>
            <w:r>
              <w:rPr>
                <w:color w:val="000000"/>
                <w:sz w:val="14"/>
                <w:u w:color="000000"/>
              </w:rPr>
              <w:t xml:space="preserve">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7 738 610,00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89 346,00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7 827 956,00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</w:t>
            </w:r>
            <w:r>
              <w:rPr>
                <w:color w:val="000000"/>
                <w:sz w:val="14"/>
                <w:u w:color="000000"/>
              </w:rPr>
              <w:t>z otrzymanych spadków, zapisów i darowizn w postaci pieniężnej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6 600,00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54 422,00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13 726,00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68 148,00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centra pomocy rodzinie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4 600,00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</w:t>
            </w:r>
            <w:r>
              <w:rPr>
                <w:color w:val="000000"/>
                <w:sz w:val="14"/>
                <w:u w:color="000000"/>
              </w:rPr>
              <w:t>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1 095 278,00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1 308 290,85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15 301,00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1 323 591,85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Rehabilitacja zawodowa i społeczna osób niepełnosprawnych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1 844,00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2 044,00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</w:t>
            </w:r>
            <w:r>
              <w:rPr>
                <w:color w:val="000000"/>
                <w:sz w:val="14"/>
                <w:u w:color="000000"/>
              </w:rPr>
              <w:t>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Zespoły do spraw orzekania o niepełnosprawności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563 063,35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563 563,35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jednostek samorządu terytorialnego związane z realizacją zadań z zakresu administracji rządowej oraz innych zadań zleconych ustawami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1 543,00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Państwowy Fundusz Rehabilitacji Osób </w:t>
            </w:r>
            <w:r>
              <w:rPr>
                <w:color w:val="000000"/>
                <w:sz w:val="14"/>
                <w:u w:color="000000"/>
              </w:rPr>
              <w:t>Niepełnosprawnych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7 575,00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75 575,00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różnych </w:t>
            </w:r>
            <w:r>
              <w:rPr>
                <w:color w:val="000000"/>
                <w:sz w:val="14"/>
                <w:u w:color="000000"/>
              </w:rPr>
              <w:t>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7 575,00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75 575,00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610 006,00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617 032,00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7 026,00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86 026,00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Edukacyjna opieka wychowawcza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410 730,00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-138 335,00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91 603,00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363 998,00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</w:t>
            </w:r>
            <w:r>
              <w:rPr>
                <w:color w:val="000000"/>
                <w:sz w:val="14"/>
                <w:u w:color="000000"/>
              </w:rPr>
              <w:t>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Specjalne ośrodki szkolno-wychowawcze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198 510,00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-134 035,00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68 475,00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142 200,00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12 200,00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-4 025,00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7 775,00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Wczesne wspomaganie rozwoju dziecka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Poradnie </w:t>
            </w:r>
            <w:r>
              <w:rPr>
                <w:color w:val="000000"/>
                <w:sz w:val="14"/>
                <w:u w:color="000000"/>
              </w:rPr>
              <w:t>psychologiczno-pedagogiczne, w tym poradnie specjalistyczne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Placówki wychowania pozaszkolnego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-3 900,00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</w:t>
            </w:r>
            <w:r>
              <w:rPr>
                <w:color w:val="000000"/>
                <w:sz w:val="14"/>
                <w:u w:color="000000"/>
              </w:rPr>
              <w:t>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-2 900,00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Internaty i bursy szkolne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Ośrodki rewalidacyjno-wychowawcze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23 900,00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180 900,00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23 900,00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180 900,00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Młodzieżowe ośrodki </w:t>
            </w:r>
            <w:r>
              <w:rPr>
                <w:color w:val="000000"/>
                <w:sz w:val="14"/>
                <w:u w:color="000000"/>
              </w:rPr>
              <w:t>socjoterapii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63 500,00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rozliczeń/zwrotów </w:t>
            </w:r>
            <w:r>
              <w:rPr>
                <w:color w:val="000000"/>
                <w:sz w:val="14"/>
                <w:u w:color="000000"/>
              </w:rPr>
              <w:t>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63 500,00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Rodzina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3 018 943,00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85 618,00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3 104 561,00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Rodziny zastępcze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2 315 843,00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80 600,00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2 396 443,00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od rodziców z tytułu opłaty za pobyt dziecka w pieczy zastępczej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33 </w:t>
            </w:r>
            <w:r>
              <w:rPr>
                <w:color w:val="000000"/>
                <w:sz w:val="14"/>
                <w:u w:color="000000"/>
              </w:rPr>
              <w:t>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4 400,00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455 000,00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85510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Działalność placówek opiekuńczo-wychowawczych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650 300,00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655 318,00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0680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od rodziców z tytułu opłaty za pobyt dziecka w pieczy zastępczej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18,00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komunalna i ochrona środowiska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661 </w:t>
            </w:r>
            <w:r>
              <w:rPr>
                <w:color w:val="000000"/>
                <w:sz w:val="14"/>
                <w:u w:color="000000"/>
              </w:rPr>
              <w:t>500,00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90019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i wydatki związane z gromadzeniem środków z opłat i kar</w:t>
            </w:r>
            <w:r>
              <w:rPr>
                <w:color w:val="000000"/>
                <w:sz w:val="14"/>
                <w:u w:color="000000"/>
              </w:rPr>
              <w:t xml:space="preserve"> za korzystanie ze środowiska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661 500,00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grzywien i innych kar pieniężnych od osób prawnych i innych jednostek organizacyjnych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11 500,00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Kultura i ochrona dziedzictwa narodowego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2 655,00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2 655,00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92195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2 655,00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2 655,00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odsetek od dotacji oraz płatności: wykorzystanych niezgodnie z przeznaczeniem lub wykorzystanych z naruszeniem </w:t>
            </w:r>
            <w:r>
              <w:rPr>
                <w:color w:val="000000"/>
                <w:sz w:val="14"/>
                <w:u w:color="000000"/>
              </w:rPr>
              <w:t>procedur, o których mowa w art. 184 ustawy, pobranych nienależnie lub w nadmiernej wysokości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kar i odszkodowań wynikających z umów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ze zwrotów niewykorzystanych dotacji </w:t>
            </w:r>
            <w:r>
              <w:rPr>
                <w:color w:val="000000"/>
                <w:sz w:val="14"/>
                <w:u w:color="000000"/>
              </w:rPr>
              <w:t>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350,00</w:t>
            </w:r>
          </w:p>
        </w:tc>
      </w:tr>
      <w:tr w:rsidR="00FE441A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24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152 653 327,58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-389 897,00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785 351,00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153 048 781,58</w:t>
            </w:r>
          </w:p>
        </w:tc>
      </w:tr>
      <w:tr w:rsidR="00FE441A">
        <w:trPr>
          <w:trHeight w:val="975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</w:tr>
      <w:tr w:rsidR="00FE441A">
        <w:trPr>
          <w:trHeight w:val="255"/>
        </w:trPr>
        <w:tc>
          <w:tcPr>
            <w:tcW w:w="150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Transport i łączność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1 823 953,00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1 828 953,00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Drogi publiczne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1 823 953,00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1 828 953,00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1 983 892,00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1 983 892,00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FE441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0770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Wpłaty z tytułu odpłatnego nabycia prawa własności oraz prawa użytkowania wieczystego nieruchomości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 </w:t>
            </w:r>
            <w:r>
              <w:rPr>
                <w:color w:val="000000"/>
                <w:sz w:val="14"/>
                <w:u w:color="000000"/>
              </w:rPr>
              <w:t>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1 983 892,00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8 251 014,00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8 250 214,00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8 248 444,00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8 248 444,00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5 119 378,00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5 118 578,00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</w:t>
            </w:r>
            <w:r>
              <w:rPr>
                <w:color w:val="000000"/>
                <w:sz w:val="14"/>
                <w:u w:color="000000"/>
              </w:rPr>
              <w:t>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5 116 808,00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5 116 808,00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Edukacyjna opieka wychowawcza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24 035,00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</w:t>
            </w:r>
            <w:r>
              <w:rPr>
                <w:color w:val="000000"/>
                <w:sz w:val="14"/>
                <w:u w:color="000000"/>
              </w:rPr>
              <w:t xml:space="preserve">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</w:tr>
      <w:tr w:rsidR="00FE441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Specjalne ośrodki szkolno-wychowawcze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24 035,00</w:t>
            </w:r>
          </w:p>
        </w:tc>
      </w:tr>
      <w:tr w:rsidR="00FE441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</w:tr>
      <w:tr w:rsidR="00FE441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1 035,00</w:t>
            </w:r>
          </w:p>
        </w:tc>
      </w:tr>
      <w:tr w:rsidR="00FE441A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</w:t>
            </w:r>
            <w:r>
              <w:rPr>
                <w:color w:val="000000"/>
                <w:sz w:val="14"/>
                <w:u w:color="000000"/>
              </w:rPr>
              <w:t>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</w:t>
            </w:r>
            <w:r>
              <w:rPr>
                <w:color w:val="000000"/>
                <w:sz w:val="14"/>
                <w:u w:color="000000"/>
              </w:rPr>
              <w:t>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23 000,00</w:t>
            </w:r>
          </w:p>
        </w:tc>
      </w:tr>
      <w:tr w:rsidR="00FE441A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24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15 344 185,00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30 035,00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15 373 420,00</w:t>
            </w:r>
          </w:p>
        </w:tc>
      </w:tr>
      <w:tr w:rsidR="00FE441A">
        <w:trPr>
          <w:trHeight w:val="975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23 </w:t>
            </w:r>
            <w:r>
              <w:rPr>
                <w:color w:val="000000"/>
                <w:sz w:val="14"/>
                <w:u w:color="000000"/>
              </w:rPr>
              <w:t>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8 985 726,00</w:t>
            </w:r>
          </w:p>
        </w:tc>
      </w:tr>
      <w:tr w:rsidR="00FE441A"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167 997 512,58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-390 697,00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815 386,00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168 422 201,58</w:t>
            </w:r>
          </w:p>
        </w:tc>
      </w:tr>
      <w:tr w:rsidR="00FE441A">
        <w:trPr>
          <w:trHeight w:val="1080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11 298 897,00</w:t>
            </w:r>
          </w:p>
        </w:tc>
      </w:tr>
    </w:tbl>
    <w:p w:rsidR="00A77B3E" w:rsidRDefault="00C02A56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02A56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II/35/2018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18 grudnia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02A56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02A56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II/35/2018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18 grudnia 2018 r.</w:t>
      </w:r>
    </w:p>
    <w:p w:rsidR="00A77B3E" w:rsidRDefault="00C02A5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nr 3 do uchwały nr XLIV/364/2017 Rady Powiatu Tarnogórskiego </w:t>
      </w:r>
      <w:r>
        <w:rPr>
          <w:color w:val="000000"/>
          <w:u w:color="000000"/>
        </w:rPr>
        <w:t>z dnia 19 grudnia 2017 roku</w:t>
      </w:r>
    </w:p>
    <w:p w:rsidR="00A77B3E" w:rsidRDefault="00C02A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63"/>
        <w:gridCol w:w="3153"/>
        <w:gridCol w:w="2324"/>
        <w:gridCol w:w="2324"/>
        <w:gridCol w:w="2280"/>
      </w:tblGrid>
      <w:tr w:rsidR="00FE441A"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FE441A"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9 255 027,00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523 560,00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9 778 587,00</w:t>
            </w:r>
          </w:p>
        </w:tc>
      </w:tr>
      <w:tr w:rsidR="00FE441A"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9 255 027,00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523 560,00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9 778 587,00</w:t>
            </w:r>
          </w:p>
        </w:tc>
      </w:tr>
    </w:tbl>
    <w:p w:rsidR="00A77B3E" w:rsidRDefault="00C02A56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02A56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II/35/2018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18 grudnia 2018 r.</w:t>
      </w:r>
    </w:p>
    <w:p w:rsidR="00A77B3E" w:rsidRDefault="00C02A5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1 do uchwały </w:t>
      </w:r>
      <w:r>
        <w:rPr>
          <w:color w:val="000000"/>
          <w:u w:color="000000"/>
        </w:rPr>
        <w:t>nr XLIV/364/2017 Rady Powiatu Tarnogórskiego z dnia 19 grudnia 2017 roku</w:t>
      </w:r>
    </w:p>
    <w:p w:rsidR="00A77B3E" w:rsidRDefault="00C02A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Wydatki na dotacje udzielane z budżetu Powiatu Tarnogórskiego w 2018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917"/>
        <w:gridCol w:w="1949"/>
        <w:gridCol w:w="1822"/>
        <w:gridCol w:w="1822"/>
        <w:gridCol w:w="1822"/>
      </w:tblGrid>
      <w:tr w:rsidR="00FE441A">
        <w:trPr>
          <w:trHeight w:val="22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Kwota dotacji (w zł)</w:t>
            </w:r>
          </w:p>
        </w:tc>
      </w:tr>
      <w:tr w:rsidR="00FE441A">
        <w:trPr>
          <w:trHeight w:val="225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celowa</w:t>
            </w:r>
          </w:p>
        </w:tc>
      </w:tr>
      <w:tr w:rsidR="00FE441A"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Jednostki sektora finansów </w:t>
            </w:r>
            <w:r>
              <w:rPr>
                <w:b/>
                <w:color w:val="000000"/>
                <w:sz w:val="16"/>
                <w:u w:color="000000"/>
              </w:rPr>
              <w:t>publicznych</w:t>
            </w:r>
          </w:p>
        </w:tc>
      </w:tr>
      <w:tr w:rsidR="00FE441A"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85510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-13 000,00</w:t>
            </w:r>
          </w:p>
        </w:tc>
      </w:tr>
      <w:tr w:rsidR="00FE441A"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-13 000,00</w:t>
            </w:r>
          </w:p>
        </w:tc>
      </w:tr>
      <w:tr w:rsidR="00FE441A"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Jednostki spoza sektora finansów publicznych</w:t>
            </w:r>
          </w:p>
        </w:tc>
      </w:tr>
      <w:tr w:rsidR="00FE441A"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</w:tr>
      <w:tr w:rsidR="00FE441A"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85403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-45 000,00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</w:p>
        </w:tc>
      </w:tr>
      <w:tr w:rsidR="00FE441A"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</w:tr>
      <w:tr w:rsidR="00FE441A"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</w:tr>
      <w:tr w:rsidR="00FE441A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FE441A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</w:t>
            </w:r>
            <w:r>
              <w:rPr>
                <w:color w:val="000000"/>
                <w:sz w:val="16"/>
                <w:u w:color="000000"/>
              </w:rPr>
              <w:t xml:space="preserve">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FE441A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-13 000,00</w:t>
            </w:r>
          </w:p>
        </w:tc>
      </w:tr>
      <w:tr w:rsidR="00FE441A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-13 000,00</w:t>
            </w:r>
          </w:p>
        </w:tc>
      </w:tr>
    </w:tbl>
    <w:p w:rsidR="00A77B3E" w:rsidRDefault="00C02A56">
      <w:pPr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02A56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 II/35/2018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18 </w:t>
      </w:r>
      <w:r>
        <w:rPr>
          <w:color w:val="000000"/>
          <w:u w:color="000000"/>
        </w:rPr>
        <w:t>grudnia 2018 r.</w:t>
      </w:r>
    </w:p>
    <w:p w:rsidR="00A77B3E" w:rsidRDefault="00C02A5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2 do uchwały nr XLIV/364/2017 Rady Powiatu Tarnogórskiego z dnia 19 grudnia 2017 roku</w:t>
      </w:r>
    </w:p>
    <w:p w:rsidR="00A77B3E" w:rsidRDefault="00C02A5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 223 ust. 1 ustawy o finansach publicznych, oraz wydatków nimi sfinansowanych</w:t>
      </w:r>
      <w:r>
        <w:rPr>
          <w:b/>
          <w:color w:val="000000"/>
          <w:u w:color="000000"/>
        </w:rPr>
        <w:t xml:space="preserve">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883"/>
        <w:gridCol w:w="1391"/>
        <w:gridCol w:w="1284"/>
        <w:gridCol w:w="1529"/>
        <w:gridCol w:w="1391"/>
      </w:tblGrid>
      <w:tr w:rsidR="00FE441A">
        <w:trPr>
          <w:trHeight w:val="114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Dział</w:t>
            </w:r>
          </w:p>
        </w:tc>
        <w:tc>
          <w:tcPr>
            <w:tcW w:w="3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Stan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Stan środków na koniec okresu</w:t>
            </w:r>
          </w:p>
        </w:tc>
      </w:tr>
      <w:tr w:rsidR="00FE441A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plan przed zmianą</w:t>
            </w: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Specjalnych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II Liceum Ogólnokształcące im. S. Staszica w Tarnowskich </w:t>
            </w:r>
            <w:r>
              <w:rPr>
                <w:color w:val="000000"/>
                <w:u w:color="000000"/>
              </w:rPr>
              <w:t>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</w:tr>
      <w:tr w:rsidR="00FE441A">
        <w:trPr>
          <w:trHeight w:val="9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Technicznych i Ogólnokształcących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Gastronomiczno - Hotelarskich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521 900,00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521 900,00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603 000,00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603 000,00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plan po zmianie</w:t>
            </w: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Specjalnych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11 200,00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11 200,00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II Liceum Ogólnokształcące im. S. Staszica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12 200,00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12 200,00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</w:tr>
      <w:tr w:rsidR="00FE441A">
        <w:trPr>
          <w:trHeight w:val="9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Zespół Szkół Technicznych </w:t>
            </w:r>
            <w:r>
              <w:rPr>
                <w:color w:val="000000"/>
                <w:u w:color="000000"/>
              </w:rPr>
              <w:t>i Ogólnokształcących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Zespół Szkół Gastronomiczno - Hotelarskich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533 800,00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533 800,00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  <w:tr w:rsidR="00FE441A"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614 900,00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614 900,00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02A56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C02A56">
      <w:pPr>
        <w:rPr>
          <w:color w:val="000000"/>
          <w:u w:color="000000"/>
        </w:rPr>
      </w:pPr>
    </w:p>
    <w:sectPr w:rsidR="00A77B3E">
      <w:footerReference w:type="default" r:id="rId12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56" w:rsidRDefault="00C02A56">
      <w:r>
        <w:separator/>
      </w:r>
    </w:p>
  </w:endnote>
  <w:endnote w:type="continuationSeparator" w:id="0">
    <w:p w:rsidR="00C02A56" w:rsidRDefault="00C0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E441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45E46">
            <w:rPr>
              <w:sz w:val="18"/>
            </w:rPr>
            <w:fldChar w:fldCharType="separate"/>
          </w:r>
          <w:r w:rsidR="00A45E4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FE441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>Id: 71A088F5-A249-4F06-B591-9AB382F9A09A.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45E46">
            <w:rPr>
              <w:sz w:val="18"/>
            </w:rPr>
            <w:fldChar w:fldCharType="separate"/>
          </w:r>
          <w:r w:rsidR="00A45E4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E441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FE441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>Id: 71A088F5-A249-4F06-B591-9AB382F9A09A.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E441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E441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FE441A" w:rsidRDefault="00C02A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end"/>
          </w:r>
        </w:p>
      </w:tc>
    </w:tr>
  </w:tbl>
  <w:p w:rsidR="00FE441A" w:rsidRDefault="00FE441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56" w:rsidRDefault="00C02A56">
      <w:r>
        <w:separator/>
      </w:r>
    </w:p>
  </w:footnote>
  <w:footnote w:type="continuationSeparator" w:id="0">
    <w:p w:rsidR="00C02A56" w:rsidRDefault="00C02A56">
      <w:r>
        <w:continuationSeparator/>
      </w:r>
    </w:p>
  </w:footnote>
  <w:footnote w:id="1">
    <w:p w:rsidR="00FE441A" w:rsidRDefault="00C02A5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1349, poz. 1432</w:t>
      </w:r>
    </w:p>
  </w:footnote>
  <w:footnote w:id="2">
    <w:p w:rsidR="00FE441A" w:rsidRDefault="00C02A5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</w:t>
      </w:r>
      <w:r>
        <w:t xml:space="preserve"> poz. 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441A"/>
    <w:rsid w:val="00A45E46"/>
    <w:rsid w:val="00C02A56"/>
    <w:rsid w:val="00F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D620A4-8BF7-4DA9-B4BC-DD3E608B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4293</Words>
  <Characters>25761</Characters>
  <Application>Microsoft Office Word</Application>
  <DocSecurity>0</DocSecurity>
  <Lines>214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II/35/2018 z dnia 18 grudnia 2018 r.</vt:lpstr>
      <vt:lpstr/>
    </vt:vector>
  </TitlesOfParts>
  <Company>Rada Powiatu Tarnogórskiego</Company>
  <LinksUpToDate>false</LinksUpToDate>
  <CharactersWithSpaces>29995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II/35/2018 z dnia 18 grudnia 2018 r.</dc:title>
  <dc:subject>w sprawie zmian w^budżecie Powiatu Tarnogórskiego na 2018^rok</dc:subject>
  <dc:creator>nr367</dc:creator>
  <cp:lastModifiedBy>WIP</cp:lastModifiedBy>
  <cp:revision>3</cp:revision>
  <dcterms:created xsi:type="dcterms:W3CDTF">2019-01-04T12:40:00Z</dcterms:created>
  <dcterms:modified xsi:type="dcterms:W3CDTF">2019-01-04T12:40:00Z</dcterms:modified>
  <cp:category>Akt prawny</cp:category>
</cp:coreProperties>
</file>