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7735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LVI/435/2018</w:t>
      </w:r>
      <w:r>
        <w:rPr>
          <w:b/>
          <w:caps/>
        </w:rPr>
        <w:br/>
        <w:t>Rady Powiatu Tarnogórskiego</w:t>
      </w:r>
    </w:p>
    <w:p w:rsidR="00A77B3E" w:rsidRDefault="00177352">
      <w:pPr>
        <w:spacing w:before="280" w:after="280"/>
        <w:jc w:val="center"/>
        <w:rPr>
          <w:b/>
          <w:caps/>
        </w:rPr>
      </w:pPr>
      <w:r>
        <w:t>z dnia 30 października 2018 r.</w:t>
      </w:r>
    </w:p>
    <w:p w:rsidR="00A77B3E" w:rsidRDefault="00177352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2018-2028</w:t>
      </w:r>
    </w:p>
    <w:p w:rsidR="00A77B3E" w:rsidRDefault="00177352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242</w:t>
      </w:r>
      <w:r>
        <w:t> i art. 243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samor</w:t>
      </w:r>
      <w:r>
        <w:rPr>
          <w:color w:val="000000"/>
          <w:u w:color="000000"/>
        </w:rPr>
        <w:t>ządu terytorialnego (tekst jednolity: Dz. U. z 2015r. poz. 92)</w:t>
      </w:r>
    </w:p>
    <w:p w:rsidR="00A77B3E" w:rsidRDefault="0017735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17735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XLIV/363/2017 Rady Powiatu Tarnogórskiego z dnia 19 grudnia 2017 roku w sprawie Wieloletniej Prognozy Finansowej Powiatu Tarnogórskiego n</w:t>
      </w:r>
      <w:r>
        <w:rPr>
          <w:color w:val="000000"/>
          <w:u w:color="000000"/>
        </w:rPr>
        <w:t>a lata 2018-2028 otrzymuje brzmienie według załącznika nr 1 do niniejszej uchwały.</w:t>
      </w:r>
    </w:p>
    <w:p w:rsidR="00A77B3E" w:rsidRDefault="0017735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Uchwala się objaśnienia wartości Wieloletniej Prognozy Finansowej Powiatu Tarnogórskiego na lata 2018-2028 w związku ze zmianami dokonanymi w budżecie Powiatu Tarnogórs</w:t>
      </w:r>
      <w:r>
        <w:rPr>
          <w:color w:val="000000"/>
          <w:u w:color="000000"/>
        </w:rPr>
        <w:t>kiego.</w:t>
      </w:r>
    </w:p>
    <w:p w:rsidR="00A77B3E" w:rsidRDefault="0017735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17735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177352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17735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D3E2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E23" w:rsidRDefault="004D3E2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E23" w:rsidRDefault="0017735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177352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177352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LVI/435/2018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30 października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177352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2 do uchwały nr LVI/435/2018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30 października 2018 r.</w:t>
      </w:r>
    </w:p>
    <w:p w:rsidR="00A77B3E" w:rsidRDefault="00177352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Objaśnienia do </w:t>
      </w:r>
      <w:r>
        <w:rPr>
          <w:rStyle w:val="Hipercze"/>
          <w:b/>
          <w:color w:val="000000"/>
          <w:u w:val="none" w:color="000000"/>
        </w:rPr>
        <w:t>zmian kategorii i wartości przyjętych w Wieloletniej Prognozie Finansowej Powiatu Tarnogórskiego na lata 2018 – 2028</w:t>
      </w:r>
    </w:p>
    <w:p w:rsidR="00A77B3E" w:rsidRDefault="00177352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Zmiany w samej tylko wieloletniej prognozie mają na celu dostosowanie podstawowych jej kategorii do wielkości określonych w budżecie </w:t>
      </w:r>
      <w:r>
        <w:rPr>
          <w:rStyle w:val="Hipercze"/>
          <w:color w:val="000000"/>
          <w:u w:val="none" w:color="000000"/>
        </w:rPr>
        <w:t xml:space="preserve">bieżącego roku. Przyczyną ich dokonania jest konieczność zabezpieczenia środków dla powiatowej oświaty – zarówno jeżeli chodzi o doszacowanie planu dotacji dla jednostek niepublicznych, jak również zabezpieczenie środków, przede wszystkim na wynagrodzenia </w:t>
      </w:r>
      <w:r>
        <w:rPr>
          <w:rStyle w:val="Hipercze"/>
          <w:color w:val="000000"/>
          <w:u w:val="none" w:color="000000"/>
        </w:rPr>
        <w:t>dla nauczycieli, w publicznych, nadzorowanych przez Powiat jednostkach oświatowych. Łączne zwiększenie planu wydatków dla wszystkich ww. podmiotów wyniosło 1 411 600 zł. Środki na powyższe wyasygnowano z:</w:t>
      </w:r>
    </w:p>
    <w:p w:rsidR="00A77B3E" w:rsidRDefault="00177352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wygenerowanych ponadplanowo dochodów ze zbycia s</w:t>
      </w:r>
      <w:r>
        <w:rPr>
          <w:rStyle w:val="Hipercze"/>
          <w:color w:val="000000"/>
          <w:u w:val="none" w:color="000000"/>
        </w:rPr>
        <w:t>kładników majątkowych w wysokości 424 000 zł;</w:t>
      </w:r>
    </w:p>
    <w:p w:rsidR="00A77B3E" w:rsidRDefault="00177352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uzyskanych ponadplanowo dochodów bieżących, w tym z: rozliczeń z lat ubiegłych (zwroty niewydatkowanych dotacji), odsetek bankowych oraz od nieterminowych wpłat czy też wpływów z tytułu opłat i kosztów sądow</w:t>
      </w:r>
      <w:r>
        <w:rPr>
          <w:rStyle w:val="Hipercze"/>
          <w:color w:val="000000"/>
          <w:u w:val="none" w:color="000000"/>
        </w:rPr>
        <w:t>ych w wysokości 191 400 zł;</w:t>
      </w:r>
    </w:p>
    <w:p w:rsidR="00A77B3E" w:rsidRDefault="00177352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wkładu własnego dla nierealizowanej inwestycji przebudowy mostu w ciągu ulicy Drozdka w miejscowości Kalety w wysokości 193 200 zł;</w:t>
      </w:r>
    </w:p>
    <w:p w:rsidR="00A77B3E" w:rsidRDefault="00177352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zmniejszenia planu wydatków związanych ze zwrotem nadmiernie pobranej części oświatowej su</w:t>
      </w:r>
      <w:r>
        <w:rPr>
          <w:rStyle w:val="Hipercze"/>
          <w:color w:val="000000"/>
          <w:u w:val="none" w:color="000000"/>
        </w:rPr>
        <w:t>bwencji ogólnej za rok 2013 w związku z toczącym się postępowaniem sądowo-administracyjnym oraz prawdopodobnym jego rozstrzygnięciem dopiero w przyszłych latach w wysokości 585 000 zł;</w:t>
      </w:r>
    </w:p>
    <w:p w:rsidR="00A77B3E" w:rsidRDefault="00177352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zmniejszenia planu wydatków w związku z niższym zaangażowaniem środk</w:t>
      </w:r>
      <w:r>
        <w:rPr>
          <w:rStyle w:val="Hipercze"/>
          <w:color w:val="000000"/>
          <w:u w:val="none" w:color="000000"/>
        </w:rPr>
        <w:t>ów na dowożenie uczniów do CKP w Rudzie Śląskiej w wysokości 18 000 zł.</w:t>
      </w:r>
    </w:p>
    <w:p w:rsidR="00A77B3E" w:rsidRDefault="00177352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Dodatkowo po stronie dochodów i wydatków wprowadzono środki z Funduszu Pracy na nagrody dla pracowników Powiatowego Urzędu Pracy w wysokości 82 800 zł.</w:t>
      </w:r>
    </w:p>
    <w:p w:rsidR="00A77B3E" w:rsidRDefault="00177352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Powyższe zmiany nie pozostały ob</w:t>
      </w:r>
      <w:r>
        <w:rPr>
          <w:rStyle w:val="Hipercze"/>
          <w:color w:val="000000"/>
          <w:u w:val="none" w:color="000000"/>
        </w:rPr>
        <w:t>ojętne dla wskaźników z art. 242 i 243 ustawy o finansach publicznych. Różnica pomiędzy dochodami a wydatkami bieżącymi obniżyła się w następstwie przeznaczenia:</w:t>
      </w:r>
    </w:p>
    <w:p w:rsidR="00A77B3E" w:rsidRDefault="00177352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ponadplanowej sprzedaży majątku;</w:t>
      </w:r>
    </w:p>
    <w:p w:rsidR="00A77B3E" w:rsidRDefault="00177352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wkładu własnego pozostającego z przebudowy mostu w Kale</w:t>
      </w:r>
      <w:r>
        <w:rPr>
          <w:rStyle w:val="Hipercze"/>
          <w:color w:val="000000"/>
          <w:u w:val="none" w:color="000000"/>
        </w:rPr>
        <w:t>tach (zadanie inwestycyjne)</w:t>
      </w:r>
    </w:p>
    <w:p w:rsidR="00A77B3E" w:rsidRDefault="00177352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na sfinansowanie wydatków bieżących w oświacie. Należy jednak zaznaczyć, iż oba ustawowe wskaźniki są spełnione w całym okresie prognozy.</w:t>
      </w:r>
    </w:p>
    <w:p w:rsidR="00A77B3E" w:rsidRDefault="00177352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nie dokonano żadnych zmian. Podobnie jeżeli chodzi o wartości pods</w:t>
      </w:r>
      <w:r>
        <w:rPr>
          <w:rStyle w:val="Hipercze"/>
          <w:color w:val="000000"/>
          <w:u w:val="none" w:color="000000"/>
        </w:rPr>
        <w:t>tawowych kategorii prognozy w latach przyszłych a także przychody i rozchody roku 2018.</w:t>
      </w: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52" w:rsidRDefault="00177352">
      <w:r>
        <w:separator/>
      </w:r>
    </w:p>
  </w:endnote>
  <w:endnote w:type="continuationSeparator" w:id="0">
    <w:p w:rsidR="00177352" w:rsidRDefault="0017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D3E2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D3E23" w:rsidRDefault="00177352">
          <w:pPr>
            <w:jc w:val="left"/>
            <w:rPr>
              <w:sz w:val="18"/>
            </w:rPr>
          </w:pPr>
          <w:r>
            <w:rPr>
              <w:sz w:val="18"/>
            </w:rPr>
            <w:t>Id: 76329C9F-AA9F-49DA-861B-E2EC8AF5D5B5.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D3E23" w:rsidRDefault="0017735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2341E">
            <w:rPr>
              <w:sz w:val="18"/>
            </w:rPr>
            <w:fldChar w:fldCharType="separate"/>
          </w:r>
          <w:r w:rsidR="0052341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D3E23" w:rsidRDefault="004D3E2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D3E2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D3E23" w:rsidRDefault="00177352">
          <w:pPr>
            <w:jc w:val="left"/>
            <w:rPr>
              <w:sz w:val="18"/>
            </w:rPr>
          </w:pPr>
          <w:r>
            <w:rPr>
              <w:sz w:val="18"/>
            </w:rPr>
            <w:t>Id: 76329C9F-AA9F-49DA-861B-E2EC8AF5D5B5.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D3E23" w:rsidRDefault="0017735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2341E">
            <w:rPr>
              <w:sz w:val="18"/>
            </w:rPr>
            <w:fldChar w:fldCharType="separate"/>
          </w:r>
          <w:r w:rsidR="0052341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D3E23" w:rsidRDefault="004D3E2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D3E2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D3E23" w:rsidRDefault="00177352">
          <w:pPr>
            <w:jc w:val="left"/>
            <w:rPr>
              <w:sz w:val="18"/>
            </w:rPr>
          </w:pPr>
          <w:r>
            <w:rPr>
              <w:sz w:val="18"/>
            </w:rPr>
            <w:t>Id: 76329C9F-AA9F-49DA-861B-E2EC8AF5D5B5.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D3E23" w:rsidRDefault="0017735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2341E">
            <w:rPr>
              <w:sz w:val="18"/>
            </w:rPr>
            <w:fldChar w:fldCharType="separate"/>
          </w:r>
          <w:r w:rsidR="0052341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D3E23" w:rsidRDefault="004D3E2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52" w:rsidRDefault="00177352">
      <w:r>
        <w:separator/>
      </w:r>
    </w:p>
  </w:footnote>
  <w:footnote w:type="continuationSeparator" w:id="0">
    <w:p w:rsidR="00177352" w:rsidRDefault="00177352">
      <w:r>
        <w:continuationSeparator/>
      </w:r>
    </w:p>
  </w:footnote>
  <w:footnote w:id="1">
    <w:p w:rsidR="004D3E23" w:rsidRDefault="00177352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poz.1000, poz. 62, poz. 1366, </w:t>
      </w:r>
      <w:r>
        <w:t>poz. 1693, poz. 1669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23"/>
    <w:rsid w:val="00177352"/>
    <w:rsid w:val="004D3E23"/>
    <w:rsid w:val="0052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88B7A9-94D6-4BCD-9E04-B2B06548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LVI/435/2018 z dnia 30 października 2018 r.</vt:lpstr>
      <vt:lpstr/>
    </vt:vector>
  </TitlesOfParts>
  <Company>Rada Powiatu Tarnogórskiego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LVI/435/2018 z dnia 30 października 2018 r.</dc:title>
  <dc:subject>w sprawie zmiany Wieloletniej Prognozy Finansowej Powiatu Tarnogórskiego na lata 2018-2028</dc:subject>
  <dc:creator>nr367</dc:creator>
  <cp:lastModifiedBy>nr314</cp:lastModifiedBy>
  <cp:revision>2</cp:revision>
  <dcterms:created xsi:type="dcterms:W3CDTF">2018-12-07T08:32:00Z</dcterms:created>
  <dcterms:modified xsi:type="dcterms:W3CDTF">2018-12-07T08:32:00Z</dcterms:modified>
  <cp:category>Akt prawny</cp:category>
</cp:coreProperties>
</file>