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LIII/414/2018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28 sierpnia 2018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wyrażenia zgody na przekazanie Gminie Tarnowskie Góry zarządzania niektórymi odcinkami dróg powiatowych znajdującymi się na terenie Gminy Tarnowskie Góry oraz wspólnej realizacji projektu pn.: "Rozbudowa centrum przesiadkowego wraz z budową infrastruktury rowerowej w Mieście Tarnowskie Góry"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8a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995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marca 1985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drogach publicznych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2017r.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2222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późn. zm.</w:t>
      </w:r>
      <w:r>
        <w:rPr>
          <w:rStyle w:val="FootnoteReference"/>
        </w:rPr>
        <w:footnoteReference w:id="1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) 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Wyraża się zgodę na przekazanie Gminie Tarnowskie Góry zarządzania odcinkami dróg powiatowych znajdującymi się na terenie Miasta Tarnowskie Góry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ciągu dróg powiatowych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numerach: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3290 S – ulice Grzybowa, Czarnohucka, Henryka Sienkiewicza,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3278 S – ulica Częstochowska,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3282 S – ulica Nakielska,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3276 S – ulice Bytomska, Marszałka Józefa Piłsudskiego,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3278 S – ulice Legionów, Kardynała Stefana Wyszyńskiego, Pyskowicka,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3274 S – ulica Gliwicka,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3307 S – ulica Wincentego Janasa,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3308 S – Aleja Jana Pawła II,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3303 S – ulica Stanisława Wyspiańskiego,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3299 S – ulica Powstańców Śląskich,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3298 S – ulica Adama Mickiewicza,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3280 S – ulica Opolska.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Wyraża się zgodę na zawarcie porozumienia przez Powiat Tarnogórski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Gminą Tarnowskie Góry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wspólnej realizacji zadania pn. "Rozbudowa centrum przesiadkowego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budową infrastruktury rowerowej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mieście Tarnowskie Góry"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Regionalnego Programu Operacyjnego Województwa Śląskiego na lata 2014-2020 (RPO WSL), Priorytetu 4.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Efektywność energetyczna, odnawialne źródła energii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gospodarka niskoemisyjna, Działanie 4.5. Niskoemisyjny transport miejski oraz efektywne oświetlenie, Poddziałanie 4.5.1. Niskoemisyjny transport miejski oraz efektywne oświetlenie – ZIT.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Szczegółowe warunki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przejęcia zarządzania odcinkami dróg powiatowych na terenie Miasta Tarnowskie Góry oraz wspólnej realizacji projektu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Gminą Tarnowskie Góry zostaną określone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porozumieniu zawartym pomiędzy stronami.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Adam Chmiel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5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BFAAA238-A66D-47D0-9729-06CBF82378BE.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2018r. poz. 1000, 1349, 1432</w:t>
      </w:r>
    </w:p>
  </w:footnote>
  <w:footnote w:id="1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2018r. poz. 12, 138, 159, 317, 1356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LIII/414/2018 z dnia 28 sierpnia 2018 r.</dc:title>
  <dc:subject>w sprawie wyrażenia zgody na przekazanie Gminie Tarnowskie Góry zarządzania niektórymi odcinkami dróg powiatowych znajdującymi się na terenie Gminy Tarnowskie Góry oraz wspólnej realizacji projektu pn.: "Rozbudowa centrum przesiadkowego wraz z^budową infrastruktury rowerowej w^Mieście Tarnowskie Góry"</dc:subject>
  <dc:creator>nr367</dc:creator>
  <cp:lastModifiedBy>nr367</cp:lastModifiedBy>
  <cp:revision>1</cp:revision>
  <dcterms:created xsi:type="dcterms:W3CDTF">2018-08-29T08:19:56Z</dcterms:created>
  <dcterms:modified xsi:type="dcterms:W3CDTF">2018-08-29T08:19:56Z</dcterms:modified>
  <cp:category>Akt prawny</cp:category>
</cp:coreProperties>
</file>