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17CB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LI/404/2018</w:t>
      </w:r>
      <w:r>
        <w:rPr>
          <w:b/>
          <w:caps/>
        </w:rPr>
        <w:br/>
        <w:t>Rady Powiatu Tarnogórskiego</w:t>
      </w:r>
    </w:p>
    <w:p w:rsidR="00A77B3E" w:rsidRDefault="00F17CB4">
      <w:pPr>
        <w:spacing w:before="280" w:after="280"/>
        <w:jc w:val="center"/>
        <w:rPr>
          <w:b/>
          <w:caps/>
        </w:rPr>
      </w:pPr>
      <w:r>
        <w:t>z dnia 19 czerwca 2018 r.</w:t>
      </w:r>
    </w:p>
    <w:p w:rsidR="00A77B3E" w:rsidRDefault="00F17CB4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2018-2026</w:t>
      </w:r>
    </w:p>
    <w:p w:rsidR="00A77B3E" w:rsidRDefault="00F17CB4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 i </w:t>
      </w:r>
      <w:r>
        <w:t>art. 243 ustawy z dnia 27 sierpnia 2009 roku o finansach publicznych (tekst jednolity: Dz. U. z 2017r. poz. 2077 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samorządu ter</w:t>
      </w:r>
      <w:r>
        <w:rPr>
          <w:color w:val="000000"/>
          <w:u w:color="000000"/>
        </w:rPr>
        <w:t>ytorialnego (tekst jednolity: Dz. U. z 2015r. poz. 92)</w:t>
      </w:r>
    </w:p>
    <w:p w:rsidR="00A77B3E" w:rsidRDefault="00F17CB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F17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XLIV/363/2017 Rady Powiatu Tarnogórskiego z dnia 19 grudnia 2017 roku w sprawie Wieloletniej Prognozy Finansowej Powiatu Tarnogórskiego na lata 2</w:t>
      </w:r>
      <w:r>
        <w:rPr>
          <w:color w:val="000000"/>
          <w:u w:color="000000"/>
        </w:rPr>
        <w:t>018-2026 otrzymuje brzmienie według załącznika nr 1 do niniejszej uchwały.</w:t>
      </w:r>
    </w:p>
    <w:p w:rsidR="00A77B3E" w:rsidRDefault="00F17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XLIV/363/2017 Rady Powiatu Tarnogórskiego z dnia 19 grudnia 2017 roku w sprawie Wieloletniej Prognozy Finansowej Powiatu Tarnogórskiego na lata 201</w:t>
      </w:r>
      <w:r>
        <w:rPr>
          <w:color w:val="000000"/>
          <w:u w:color="000000"/>
        </w:rPr>
        <w:t>8-2026 otrzymuje brzmienie według załącznika nr 2 do niniejszej uchwały.</w:t>
      </w:r>
    </w:p>
    <w:p w:rsidR="00A77B3E" w:rsidRDefault="00F17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2018-2026 w związku ze zmianami dokonanymi w budżecie Powiatu Tarnogórskiego.</w:t>
      </w:r>
    </w:p>
    <w:p w:rsidR="00A77B3E" w:rsidRDefault="00F17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</w:t>
      </w:r>
      <w:r>
        <w:rPr>
          <w:b/>
        </w:rPr>
        <w:t>. </w:t>
      </w:r>
      <w:r>
        <w:rPr>
          <w:color w:val="000000"/>
          <w:u w:color="000000"/>
        </w:rPr>
        <w:t>W tytule uchwały nr XLIV/363/2017 Rady Powiatu Tarnogórskiego z dnia 19 grudnia 2017 roku w sprawie Wieloletniej Prognozy Finansowej Powiatu Tarnogórskiego na lata 2018-2026 w miejsce wyrazów "2018-2026" wpisuje się "2018-2028".</w:t>
      </w:r>
    </w:p>
    <w:p w:rsidR="00A77B3E" w:rsidRDefault="00F17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</w:t>
      </w:r>
      <w:r>
        <w:rPr>
          <w:color w:val="000000"/>
          <w:u w:color="000000"/>
        </w:rPr>
        <w:t>wierza się Zarządowi Powiatu Tarnogórskiego.</w:t>
      </w:r>
    </w:p>
    <w:p w:rsidR="00A77B3E" w:rsidRDefault="00F17CB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F17CB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17CB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8708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080" w:rsidRDefault="00E8708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080" w:rsidRDefault="00F17CB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F17CB4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17CB4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LI/404/2018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 xml:space="preserve">z dnia </w:t>
      </w:r>
      <w:r>
        <w:t>19 czerwca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F17CB4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LI/404/2018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19 czerwca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F17CB4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LI/404/2018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19 czerwca 2018 r.</w:t>
      </w:r>
    </w:p>
    <w:p w:rsidR="00A77B3E" w:rsidRDefault="00F17CB4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przyjętych w Wieloletniej Prognozie Finansowej Powiatu Tarnogórskiego </w:t>
      </w:r>
      <w:r>
        <w:rPr>
          <w:rStyle w:val="Hipercze"/>
          <w:b/>
          <w:color w:val="000000"/>
          <w:u w:val="none" w:color="000000"/>
        </w:rPr>
        <w:t>na lata 2018 – 2026</w:t>
      </w: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wynikają ze zmian w budżecie Powiatu dokonanych uchwałami na przestrzeni maja i czerwca bieżącego roku. Mające miejsce w omawianym okresie zdarzenia gospodarcze wpłynęły na kształtowanie się podstawowych kategorii w r</w:t>
      </w:r>
      <w:r>
        <w:rPr>
          <w:rStyle w:val="Hipercze"/>
          <w:color w:val="000000"/>
          <w:u w:val="none" w:color="000000"/>
        </w:rPr>
        <w:t>oku bieżącym, ale również i w latach przyszłych. Powyższe zdarzenia wpłynęły na wydłużenie okresu prognozy do roku 2028 w związku z wykupem planowanych do emisji obligacji. Jeżeli chodzi o przedsięwzięcia wieloletnie to wprowadzono do wykazu jedno nowe zad</w:t>
      </w:r>
      <w:r>
        <w:rPr>
          <w:rStyle w:val="Hipercze"/>
          <w:color w:val="000000"/>
          <w:u w:val="none" w:color="000000"/>
        </w:rPr>
        <w:t>anie polegające na adaptacji budynku szpitala na potrzeby utworzenia bloku operacyjnego i centralnej sterylizatorni. Pewna korekta miała też miejsce dla projektu „Powiatowe Centrum Usług Społecznych”. Wartości podstawowych kategorii prognozy oraz ich zmian</w:t>
      </w:r>
      <w:r>
        <w:rPr>
          <w:rStyle w:val="Hipercze"/>
          <w:color w:val="000000"/>
          <w:u w:val="none" w:color="000000"/>
        </w:rPr>
        <w:t>y 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E87080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29.05.2018r.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E87080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160 522 819,00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160 860 832,00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338 013,00</w:t>
            </w:r>
          </w:p>
        </w:tc>
      </w:tr>
      <w:tr w:rsidR="00E87080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167 003 846,00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167 341 859,00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338 013,00</w:t>
            </w:r>
          </w:p>
        </w:tc>
      </w:tr>
      <w:tr w:rsidR="00E87080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- 6 481 027,00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- 6 481 027,00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E87080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9 035 027,00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9 035 027,00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E87080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E87080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4 651 353,00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4 651 </w:t>
            </w:r>
            <w:r>
              <w:rPr>
                <w:rStyle w:val="Hipercze"/>
                <w:color w:val="000000"/>
                <w:u w:val="none" w:color="000000"/>
              </w:rPr>
              <w:t>353,00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</w:tbl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dochodach budżetowych były nieliczne, choć w pewnych tytułach (odpłatności w dps-ach) znaczące wartościowo, a wynikały z: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zmian w planie dotacji od Wojewody: na realizację zadań zleconych w pomocy i polityce społecznej (środki dla </w:t>
      </w:r>
      <w:r>
        <w:rPr>
          <w:rStyle w:val="Hipercze"/>
          <w:color w:val="000000"/>
          <w:u w:val="none" w:color="000000"/>
        </w:rPr>
        <w:t>posiadaczy „Karty Polaka” oraz środowiskowego domu samopomocy przy Stowarzyszeniu „Serdeczni”);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wygenerowania dodatkowych dochodów w jednostkach oświatowych (różne tytuły) oraz domach pomocy społecznej (głównie z odpłatności pensjonariuszy);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przeniesienia dochodów na realizację projektu strukturalnego „Powiatowe Centrum Usług Społecznych” z majątkowych na bieżące. Powyższe jest rezultatem ustawowej zmiany od roku 2018 wysokości zakupów zaliczanych do inwestycji (z 3 500 zł do 10 000 zł). Kwota</w:t>
      </w:r>
      <w:r>
        <w:rPr>
          <w:rStyle w:val="Hipercze"/>
          <w:color w:val="000000"/>
          <w:u w:val="none" w:color="000000"/>
        </w:rPr>
        <w:t xml:space="preserve"> pierwotnie przeznaczona na zakup tablicy interaktywnej wynosiła 9 300 zł dlatego też wystąpiła konieczność dokonania zmiany.</w:t>
      </w: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powiązane były zasadniczo z korektami strony dochodowej. Nieliczne i niewielkie wartościowo zmiany, w sam</w:t>
      </w:r>
      <w:r>
        <w:rPr>
          <w:rStyle w:val="Hipercze"/>
          <w:color w:val="000000"/>
          <w:u w:val="none" w:color="000000"/>
        </w:rPr>
        <w:t>ej tylko grupie wydatków, miały na celu dostosowanie planu do przewidywanego wykonania w przypadku zaistnienia nieprzewidzianych sytuacji i zdarzeń gospodarczych.</w:t>
      </w: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Nie uległa zmianie wartość przychodów i rozchodów oraz wynik budżetu roku 2018.</w:t>
      </w: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pods</w:t>
      </w:r>
      <w:r>
        <w:rPr>
          <w:rStyle w:val="Hipercze"/>
          <w:color w:val="000000"/>
          <w:u w:val="none" w:color="000000"/>
        </w:rPr>
        <w:t>tawowych kategoriach budżetowych miały miejsce jeżeli chodzi o lata 2019-2028. Wprowadzono bowiem do prognozy w latach 2019-2020 dochody, o które Powiat planuje aplikować w ramach dotacji celowej z budżetu państwa na finansowanie działań z zakresu polityki</w:t>
      </w:r>
      <w:r>
        <w:rPr>
          <w:rStyle w:val="Hipercze"/>
          <w:color w:val="000000"/>
          <w:u w:val="none" w:color="000000"/>
        </w:rPr>
        <w:t xml:space="preserve"> rozwoju, w łącznej wysokości 4,5 mln zł, dla realizacji zadania utworzenia bloku operacyjnego i centralnej sterylizatorni w szpitalu powiatowym. Pozostałe środki, w takiej samej kwocie, będą pochodzić z wyemitowanych przez Powiat Tarnogórski obligacji – w</w:t>
      </w:r>
      <w:r>
        <w:rPr>
          <w:rStyle w:val="Hipercze"/>
          <w:color w:val="000000"/>
          <w:u w:val="none" w:color="000000"/>
        </w:rPr>
        <w:t> roku 2019 w wysokości 2 000 000 zł i w roku 2020 w wysokości 2 500 000 zł. Montaż finansowy dla omawianego projektu 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404"/>
        <w:gridCol w:w="3404"/>
      </w:tblGrid>
      <w:tr w:rsidR="00E87080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Rok/ Źródło sfinansowania planowanego wydatku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2019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2020</w:t>
            </w:r>
          </w:p>
        </w:tc>
      </w:tr>
      <w:tr w:rsidR="00E87080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Dotacja celowa z budżetu państwa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2 250</w:t>
            </w:r>
            <w:r>
              <w:rPr>
                <w:rStyle w:val="Hipercze"/>
                <w:color w:val="000000"/>
                <w:u w:val="none" w:color="000000"/>
              </w:rPr>
              <w:t> 000 zł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2 250 000 zł</w:t>
            </w:r>
          </w:p>
        </w:tc>
      </w:tr>
      <w:tr w:rsidR="00E87080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Emisja obligacji komunalnych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2 000 000 zł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2 500 000 zł</w:t>
            </w:r>
          </w:p>
        </w:tc>
      </w:tr>
      <w:tr w:rsidR="00E87080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Razem: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4 250 000 zł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4 750 000 zł</w:t>
            </w:r>
          </w:p>
        </w:tc>
      </w:tr>
    </w:tbl>
    <w:p w:rsidR="00A77B3E" w:rsidRDefault="00F17CB4">
      <w:pPr>
        <w:rPr>
          <w:rStyle w:val="Hipercze"/>
          <w:color w:val="000000"/>
          <w:u w:val="none" w:color="000000"/>
        </w:rPr>
      </w:pP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Wykup obligacji będzie dokonywany z dochodów własnych w latach 2020-2028. Spowoduje to, przy stosunkowo stabilnym i niezmiennym poziomie </w:t>
      </w:r>
      <w:r>
        <w:rPr>
          <w:rStyle w:val="Hipercze"/>
          <w:color w:val="000000"/>
          <w:u w:val="none" w:color="000000"/>
        </w:rPr>
        <w:t>bieżących kosztów stałych, ograniczenie dostępności środków na wydatki majątkowe. Założenia przyjęte do emisji zawierają poniższe punkty: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Kwota emisji – 4 500 000 zł;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Termin emisji –  I transza – do 30 kwietnia 2019 r. w wysokości 2 000 000 zł (odset</w:t>
      </w:r>
      <w:r>
        <w:rPr>
          <w:rStyle w:val="Hipercze"/>
          <w:color w:val="000000"/>
          <w:u w:val="none" w:color="000000"/>
        </w:rPr>
        <w:t>ki liczone od tego czasu); II transza – do 30 kwietnia 2020 r. w wysokości 2 500 000 zł;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Założone oprocentowanie liczone w oparciu o stopę WIBOR 6M, marżę banku oraz ewentualne zmiany stóp procentowych dla całego okresu prognozy – 4,3%;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Karencja spła</w:t>
      </w:r>
      <w:r>
        <w:rPr>
          <w:rStyle w:val="Hipercze"/>
          <w:color w:val="000000"/>
          <w:u w:val="none" w:color="000000"/>
        </w:rPr>
        <w:t>ty – do 30 kwietnia 2020 roku;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Kwota wykupu – 250 000 zł w latach 2020-2021, 500 000 zł w latach 2022-2026; 750 000 zł w latach 2027-2028;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Okres wykupu – 9 lat – do kwietnia 2028 roku;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 xml:space="preserve">Opłata manipulacyjna za przygotowanie oferty – 1% od wartości </w:t>
      </w:r>
      <w:r>
        <w:rPr>
          <w:rStyle w:val="Hipercze"/>
          <w:color w:val="000000"/>
          <w:u w:val="none" w:color="000000"/>
        </w:rPr>
        <w:t>tj. 45 000 zł.</w:t>
      </w: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Biorąc pod uwagę powyższe roczne obciążenia budżetu kwotami wykupu obligacji, odsetek od nich oraz kosztów sporządzenia oferty emisji przedstawia poniższa tabela.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880"/>
        <w:gridCol w:w="1504"/>
        <w:gridCol w:w="1692"/>
        <w:gridCol w:w="2052"/>
        <w:gridCol w:w="2020"/>
      </w:tblGrid>
      <w:tr w:rsidR="00E87080">
        <w:trPr>
          <w:trHeight w:val="171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Lata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Wysokość kwoty długu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Przychody z emisji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Kwota wykupu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Koszty emisji </w:t>
            </w:r>
            <w:r>
              <w:rPr>
                <w:rStyle w:val="Hipercze"/>
                <w:b/>
                <w:color w:val="000000"/>
                <w:u w:val="none" w:color="000000"/>
              </w:rPr>
              <w:t>(odsetki, opłata przygotowawcza)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Roczne oddziaływanie na wskaźnik zadłużenia - lewa strona wzoru z art. 243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45 000,00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2 000 000,00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43 000,00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43 000,00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4 250 000,00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2 500 000,00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134 375,00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384 375,00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177 375,00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427 375,00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3 500 000,00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161 250,00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661 250,00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139 750,00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639 750,00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2 500 000,00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118 250,00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618 250,00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2 </w:t>
            </w:r>
            <w:r>
              <w:rPr>
                <w:rStyle w:val="Hipercze"/>
                <w:color w:val="000000"/>
                <w:u w:val="none" w:color="000000"/>
              </w:rPr>
              <w:t>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96 750,00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596 750,00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1 500 000,00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75 250,00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575 250,00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48 375,00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798 375,00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16 125,00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766 125,00</w:t>
            </w:r>
          </w:p>
        </w:tc>
      </w:tr>
      <w:tr w:rsidR="00E87080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nie dotyczy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4 500 000,00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4 500 000,00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1 </w:t>
            </w:r>
            <w:r>
              <w:rPr>
                <w:rStyle w:val="Hipercze"/>
                <w:b/>
                <w:color w:val="000000"/>
                <w:u w:val="none" w:color="000000"/>
              </w:rPr>
              <w:t>055 500,00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17CB4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5 510 500,00</w:t>
            </w:r>
          </w:p>
        </w:tc>
      </w:tr>
    </w:tbl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Każde kolejne zaciągnięte zobowiązanie dłużne, a w konsekwencji jego spłata, musi negatywnie oddziaływać na lewą stronę ustawowego wskaźnika spłaty zadłużenia określonego art. 243 ustawy o finansach publicznych. Przy powyższych </w:t>
      </w:r>
      <w:r>
        <w:rPr>
          <w:rStyle w:val="Hipercze"/>
          <w:color w:val="000000"/>
          <w:u w:val="none" w:color="000000"/>
        </w:rPr>
        <w:t>założeniach wskaźnik planowanej spłaty wzrasta w granicach 0,3-0,6% dla każdego roku prognozy. I choć całościowo relacja jest nadal zachowana, to coraz mniejsza różnica pomiędzy dopuszczalnym a planowanym wskaźnikiem spłaty zadłużenia znacznie ograniczy mo</w:t>
      </w:r>
      <w:r>
        <w:rPr>
          <w:rStyle w:val="Hipercze"/>
          <w:color w:val="000000"/>
          <w:u w:val="none" w:color="000000"/>
        </w:rPr>
        <w:t>żliwości np. angażowania przychodów celem sfinansowania wydatków bieżących czy przeniesień z wydatków majątkowych na bieżące. A takowe sytuacje mogą mieć miejsce w końcu roku 2018, choćby dla zabezpieczenia wydatków na płace pracowników oświaty.</w:t>
      </w:r>
    </w:p>
    <w:p w:rsidR="00A77B3E" w:rsidRDefault="00F17CB4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Dwie zmian</w:t>
      </w:r>
      <w:r>
        <w:rPr>
          <w:rStyle w:val="Hipercze"/>
          <w:color w:val="000000"/>
          <w:u w:val="none" w:color="000000"/>
        </w:rPr>
        <w:t>y dokonane zostały w wykazie przedsięwzięć stanowiącym załącznik nr 2: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1. </w:t>
      </w:r>
      <w:r>
        <w:rPr>
          <w:rStyle w:val="Hipercze"/>
          <w:color w:val="000000"/>
          <w:u w:val="none" w:color="000000"/>
        </w:rPr>
        <w:t xml:space="preserve">wprowadzono do wykazu zadanie pn. „Adaptacja byłej kuchni w budynku WSP S.A. na potrzeby bloku operacyjnego i centralnej sterylizatorni”. Zadanie przewidziano do realizacji w latach </w:t>
      </w:r>
      <w:r>
        <w:rPr>
          <w:rStyle w:val="Hipercze"/>
          <w:color w:val="000000"/>
          <w:u w:val="none" w:color="000000"/>
        </w:rPr>
        <w:t>2019-2020 pod nadzorem Wydziału Inwestycji i Drogownictwa. Łączne nakłady finansowe to 9 000 000 zł. Realizacja przedsięwzięcia ma na celu dostosowanie posiadanego wyposażenia i infrastruktury medycznej do świadczenia usług zgodnie ze standardami określony</w:t>
      </w:r>
      <w:r>
        <w:rPr>
          <w:rStyle w:val="Hipercze"/>
          <w:color w:val="000000"/>
          <w:u w:val="none" w:color="000000"/>
        </w:rPr>
        <w:t>mi w Rozporządzeniu Ministra Zdrowia z dnia 26 czerwca 2012 roku w sprawie szczegółowych wymagań, jakim powinny odpowiadać pomieszczenia i urządzenia podmiotu wykonującego działalność leczniczą;</w:t>
      </w:r>
    </w:p>
    <w:p w:rsidR="00A77B3E" w:rsidRDefault="00F17CB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 przedsięwzięciu „Powiatowe Centrum Usług Społecznych” re</w:t>
      </w:r>
      <w:r>
        <w:rPr>
          <w:rStyle w:val="Hipercze"/>
          <w:color w:val="000000"/>
          <w:u w:val="none" w:color="000000"/>
        </w:rPr>
        <w:t>alizowanym przez PCPR przesunięto w roku 2018 środki w wysokości 9 300 zł z wydatków majątkowych na wydatki bieżące. Zmniejszono także o 186 038 zł limit wydatków roku 2019 oraz łączne nakłady na realizację zadania w związku z zatwierdzonym wnioskiem o dof</w:t>
      </w:r>
      <w:r>
        <w:rPr>
          <w:rStyle w:val="Hipercze"/>
          <w:color w:val="000000"/>
          <w:u w:val="none" w:color="000000"/>
        </w:rPr>
        <w:t>inansowanie projektu.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B4" w:rsidRDefault="00F17CB4">
      <w:r>
        <w:separator/>
      </w:r>
    </w:p>
  </w:endnote>
  <w:endnote w:type="continuationSeparator" w:id="0">
    <w:p w:rsidR="00F17CB4" w:rsidRDefault="00F1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87080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left"/>
            <w:rPr>
              <w:sz w:val="18"/>
            </w:rPr>
          </w:pPr>
          <w:r>
            <w:rPr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5E3C">
            <w:rPr>
              <w:sz w:val="18"/>
            </w:rPr>
            <w:fldChar w:fldCharType="separate"/>
          </w:r>
          <w:r w:rsidR="00075E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7080" w:rsidRDefault="00E8708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87080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left"/>
            <w:rPr>
              <w:sz w:val="18"/>
            </w:rPr>
          </w:pPr>
          <w:r>
            <w:rPr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5E3C">
            <w:rPr>
              <w:sz w:val="18"/>
            </w:rPr>
            <w:fldChar w:fldCharType="separate"/>
          </w:r>
          <w:r w:rsidR="00075E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7080" w:rsidRDefault="00E87080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87080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left"/>
            <w:rPr>
              <w:sz w:val="18"/>
            </w:rPr>
          </w:pPr>
          <w:r>
            <w:rPr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5E3C">
            <w:rPr>
              <w:sz w:val="18"/>
            </w:rPr>
            <w:fldChar w:fldCharType="separate"/>
          </w:r>
          <w:r w:rsidR="00075E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7080" w:rsidRDefault="00E87080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87080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left"/>
            <w:rPr>
              <w:sz w:val="18"/>
            </w:rPr>
          </w:pPr>
          <w:r>
            <w:rPr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87080" w:rsidRDefault="00F17C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75E3C">
            <w:rPr>
              <w:sz w:val="18"/>
            </w:rPr>
            <w:fldChar w:fldCharType="separate"/>
          </w:r>
          <w:r w:rsidR="00075E3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E87080" w:rsidRDefault="00E870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B4" w:rsidRDefault="00F17CB4">
      <w:r>
        <w:separator/>
      </w:r>
    </w:p>
  </w:footnote>
  <w:footnote w:type="continuationSeparator" w:id="0">
    <w:p w:rsidR="00F17CB4" w:rsidRDefault="00F17CB4">
      <w:r>
        <w:continuationSeparator/>
      </w:r>
    </w:p>
  </w:footnote>
  <w:footnote w:id="1">
    <w:p w:rsidR="00E87080" w:rsidRDefault="00F17CB4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poz.1000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80"/>
    <w:rsid w:val="00075E3C"/>
    <w:rsid w:val="00E87080"/>
    <w:rsid w:val="00F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AB6EF-C388-444D-B418-425CC74A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WIP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1348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LI/404/2018 z dnia 19 czerwca 2018 r.</vt:lpstr>
      <vt:lpstr/>
    </vt:vector>
  </TitlesOfParts>
  <Company>Rada Powiatu Tarnogórskiego</Company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LI/404/2018 z dnia 19 czerwca 2018 r.</dc:title>
  <dc:subject>w sprawie zmiany Wieloletniej Prognozy Finansowej Powiatu Tarnogórskiego na lata 2018-2026</dc:subject>
  <dc:creator>nr367</dc:creator>
  <cp:lastModifiedBy>WIP</cp:lastModifiedBy>
  <cp:revision>3</cp:revision>
  <dcterms:created xsi:type="dcterms:W3CDTF">2018-07-06T05:47:00Z</dcterms:created>
  <dcterms:modified xsi:type="dcterms:W3CDTF">2018-07-06T05:47:00Z</dcterms:modified>
  <cp:category>Akt prawny</cp:category>
</cp:coreProperties>
</file>