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50A8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LI/402/2018</w:t>
      </w:r>
      <w:r>
        <w:rPr>
          <w:b/>
          <w:caps/>
        </w:rPr>
        <w:br/>
        <w:t>Rady Powiatu Tarnogórskiego</w:t>
      </w:r>
    </w:p>
    <w:p w:rsidR="00A77B3E" w:rsidRDefault="00650A8C">
      <w:pPr>
        <w:spacing w:before="280" w:after="280"/>
        <w:jc w:val="center"/>
        <w:rPr>
          <w:b/>
          <w:caps/>
        </w:rPr>
      </w:pPr>
      <w:r>
        <w:t>z dnia 19 czerwca 2018 r.</w:t>
      </w:r>
    </w:p>
    <w:p w:rsidR="00A77B3E" w:rsidRDefault="00650A8C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650A8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 usta</w:t>
      </w:r>
      <w:r>
        <w:rPr>
          <w:color w:val="000000"/>
          <w:u w:color="000000"/>
        </w:rPr>
        <w:t>wy z dnia 27 sierpnia 2009 roku o finansach publicznych (tekst jednolity: Dz. U. z 2017r. poz. 2077 ze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650A8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650A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XLIV/364/2017 Rady Powiatu Tarnogórskiego z dnia 19 grudnia 2017 roku w sprawie budżetu Powiatu Tarnogórs</w:t>
      </w:r>
      <w:r>
        <w:rPr>
          <w:color w:val="000000"/>
          <w:u w:color="000000"/>
        </w:rPr>
        <w:t>kiego na 2018 rok wprowadza się następujące zmiany:</w:t>
      </w:r>
    </w:p>
    <w:p w:rsidR="00A77B3E" w:rsidRDefault="00650A8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4 otrzymuje brzmienie: „1. Ustala się limity zobowiązań z tytułu:</w:t>
      </w:r>
    </w:p>
    <w:p w:rsidR="00A77B3E" w:rsidRDefault="00650A8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kredytów krótkoterminowych na pokrycie występującego w ciągu roku przejściowego deficytu budżetu do kwoty 6 500 000,00 zł;</w:t>
      </w:r>
    </w:p>
    <w:p w:rsidR="00A77B3E" w:rsidRDefault="00650A8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emis</w:t>
      </w:r>
      <w:r>
        <w:rPr>
          <w:color w:val="000000"/>
          <w:u w:color="000000"/>
        </w:rPr>
        <w:t>ji obligacji na wydatki inwestycyjne w łącznej kwocie 4 500 000,00 zł, w dwóch transzach:</w:t>
      </w:r>
    </w:p>
    <w:p w:rsidR="00A77B3E" w:rsidRDefault="00650A8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transza w roku 2019 w kwocie 2 000 000,00 zł;</w:t>
      </w:r>
    </w:p>
    <w:p w:rsidR="00A77B3E" w:rsidRDefault="00650A8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transza w roku 2020 w kwocie 2 500 000,00 zł.</w:t>
      </w:r>
    </w:p>
    <w:p w:rsidR="00A77B3E" w:rsidRDefault="00650A8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Zarząd Powiatu do:</w:t>
      </w:r>
    </w:p>
    <w:p w:rsidR="00A77B3E" w:rsidRDefault="00650A8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zaciągania kredytów </w:t>
      </w:r>
      <w:r>
        <w:rPr>
          <w:color w:val="000000"/>
          <w:u w:color="000000"/>
        </w:rPr>
        <w:t>krótkoterminowych na pokrycie występującego w ciągu roku przejściowego deficytu budżetu do kwoty 6 500 000,00 zł;</w:t>
      </w:r>
    </w:p>
    <w:p w:rsidR="00A77B3E" w:rsidRDefault="00650A8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emisji obligacji na wydatki inwestycyjne w łącznej kwocie 4 500 000,00 zł, w dwóch transzach:</w:t>
      </w:r>
    </w:p>
    <w:p w:rsidR="00A77B3E" w:rsidRDefault="00650A8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transza w roku 2019 w kwocie 2 000 000,0</w:t>
      </w:r>
      <w:r>
        <w:rPr>
          <w:color w:val="000000"/>
          <w:u w:color="000000"/>
        </w:rPr>
        <w:t>0 zł;</w:t>
      </w:r>
    </w:p>
    <w:p w:rsidR="00A77B3E" w:rsidRDefault="00650A8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transza w roku 2020 w kwocie 2 500 000,00 zł."</w:t>
      </w:r>
    </w:p>
    <w:p w:rsidR="00A77B3E" w:rsidRDefault="00650A8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650A8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:rsidR="00A77B3E" w:rsidRDefault="00650A8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50A8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20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09C" w:rsidRDefault="003D20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209C" w:rsidRDefault="00650A8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650A8C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8C" w:rsidRDefault="00650A8C">
      <w:r>
        <w:separator/>
      </w:r>
    </w:p>
  </w:endnote>
  <w:endnote w:type="continuationSeparator" w:id="0">
    <w:p w:rsidR="00650A8C" w:rsidRDefault="0065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209C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D209C" w:rsidRDefault="00650A8C">
          <w:pPr>
            <w:jc w:val="left"/>
            <w:rPr>
              <w:sz w:val="18"/>
            </w:rPr>
          </w:pPr>
          <w:r>
            <w:rPr>
              <w:sz w:val="18"/>
            </w:rPr>
            <w:t>Id: 64C3D54D-DF91-440C-AB8C-E1122EC4E677.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D209C" w:rsidRDefault="00650A8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6492A">
            <w:rPr>
              <w:sz w:val="18"/>
            </w:rPr>
            <w:fldChar w:fldCharType="separate"/>
          </w:r>
          <w:r w:rsidR="009649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D209C" w:rsidRDefault="003D209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8C" w:rsidRDefault="00650A8C">
      <w:r>
        <w:separator/>
      </w:r>
    </w:p>
  </w:footnote>
  <w:footnote w:type="continuationSeparator" w:id="0">
    <w:p w:rsidR="00650A8C" w:rsidRDefault="00650A8C">
      <w:r>
        <w:continuationSeparator/>
      </w:r>
    </w:p>
  </w:footnote>
  <w:footnote w:id="1">
    <w:p w:rsidR="003D209C" w:rsidRDefault="00650A8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</w:t>
      </w:r>
    </w:p>
  </w:footnote>
  <w:footnote w:id="2">
    <w:p w:rsidR="003D209C" w:rsidRDefault="00650A8C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9C"/>
    <w:rsid w:val="003D209C"/>
    <w:rsid w:val="00650A8C"/>
    <w:rsid w:val="009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17339E-A4BC-4440-BC46-0B52447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LI/402/2018 z dnia 19 czerwca 2018 r.</vt:lpstr>
      <vt:lpstr/>
    </vt:vector>
  </TitlesOfParts>
  <Company>Rada Powiatu Tarnogórskiego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LI/402/2018 z dnia 19 czerwca 2018 r.</dc:title>
  <dc:subject>w sprawie zmian w^budżecie Powiatu Tarnogórskiego na 2018^rok</dc:subject>
  <dc:creator>nr367</dc:creator>
  <cp:lastModifiedBy>WIP</cp:lastModifiedBy>
  <cp:revision>2</cp:revision>
  <dcterms:created xsi:type="dcterms:W3CDTF">2018-07-06T05:46:00Z</dcterms:created>
  <dcterms:modified xsi:type="dcterms:W3CDTF">2018-07-06T05:46:00Z</dcterms:modified>
  <cp:category>Akt prawny</cp:category>
</cp:coreProperties>
</file>