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264" w14:textId="77777777" w:rsidR="00723FF3" w:rsidRDefault="00723FF3" w:rsidP="00723FF3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795B9DF8" w14:textId="77777777" w:rsidR="000F7DCE" w:rsidRPr="000D7CC5" w:rsidRDefault="000F7DCE" w:rsidP="0075534A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bookmarkStart w:id="1" w:name="_Hlk39492207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4AC829A1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o przeniesienie decyzji o pozwoleniu na budowę</w:t>
      </w:r>
    </w:p>
    <w:p w14:paraId="7BF1ED1C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9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14:paraId="0B225365" w14:textId="0A20AF0D" w:rsidR="000F7DCE" w:rsidRPr="00835C98" w:rsidRDefault="000F7DCE" w:rsidP="002F6B3D">
      <w:pPr>
        <w:spacing w:before="60" w:after="60"/>
        <w:ind w:left="142" w:right="283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>: Art. 40 ust. 1 w zw. z ust. 5</w:t>
      </w:r>
      <w:r w:rsidR="00960172">
        <w:rPr>
          <w:rFonts w:ascii="Times New Roman" w:hAnsi="Times New Roman"/>
          <w:sz w:val="18"/>
          <w:szCs w:val="16"/>
        </w:rPr>
        <w:t xml:space="preserve"> </w:t>
      </w:r>
      <w:r w:rsidR="00BA1AD2">
        <w:rPr>
          <w:rFonts w:ascii="Times New Roman" w:hAnsi="Times New Roman"/>
          <w:sz w:val="18"/>
          <w:szCs w:val="16"/>
        </w:rPr>
        <w:t xml:space="preserve">pkt 1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184E25">
        <w:rPr>
          <w:rFonts w:ascii="Times New Roman" w:hAnsi="Times New Roman"/>
          <w:sz w:val="18"/>
          <w:szCs w:val="16"/>
        </w:rPr>
        <w:t xml:space="preserve"> </w:t>
      </w:r>
      <w:r w:rsidR="002F6B3D" w:rsidRPr="00F941B6">
        <w:rPr>
          <w:rFonts w:ascii="Times New Roman" w:hAnsi="Times New Roman"/>
          <w:sz w:val="18"/>
          <w:szCs w:val="18"/>
        </w:rPr>
        <w:t>(tekst jedn.: Dz. U. z 202</w:t>
      </w:r>
      <w:r w:rsidR="002F6B3D">
        <w:rPr>
          <w:rFonts w:ascii="Times New Roman" w:hAnsi="Times New Roman"/>
          <w:sz w:val="18"/>
          <w:szCs w:val="18"/>
        </w:rPr>
        <w:t xml:space="preserve">4 </w:t>
      </w:r>
      <w:r w:rsidR="002F6B3D" w:rsidRPr="00F941B6">
        <w:rPr>
          <w:rFonts w:ascii="Times New Roman" w:hAnsi="Times New Roman"/>
          <w:sz w:val="18"/>
          <w:szCs w:val="18"/>
        </w:rPr>
        <w:t xml:space="preserve">r. poz. </w:t>
      </w:r>
      <w:r w:rsidR="002F6B3D">
        <w:rPr>
          <w:rFonts w:ascii="Times New Roman" w:hAnsi="Times New Roman"/>
          <w:sz w:val="18"/>
          <w:szCs w:val="18"/>
        </w:rPr>
        <w:t>725</w:t>
      </w:r>
      <w:r w:rsidR="002F6B3D" w:rsidRPr="00F941B6">
        <w:rPr>
          <w:rFonts w:ascii="Times New Roman" w:hAnsi="Times New Roman"/>
          <w:sz w:val="18"/>
          <w:szCs w:val="18"/>
        </w:rPr>
        <w:t xml:space="preserve"> z późn. zm.)</w:t>
      </w:r>
      <w:r w:rsidR="002F6B3D">
        <w:rPr>
          <w:rFonts w:ascii="Times New Roman" w:hAnsi="Times New Roman"/>
          <w:sz w:val="18"/>
          <w:szCs w:val="18"/>
        </w:rPr>
        <w:t>.</w:t>
      </w:r>
      <w:r w:rsidR="002F6B3D"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97B9D4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3EE605D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64E0DF4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</w:t>
      </w:r>
      <w:r w:rsidR="000D7CC5">
        <w:rPr>
          <w:rFonts w:ascii="Times New Roman" w:hAnsi="Times New Roman"/>
          <w:iCs/>
          <w:sz w:val="22"/>
          <w:szCs w:val="22"/>
        </w:rPr>
        <w:t>a: …………………</w:t>
      </w:r>
      <w:r w:rsidR="00A82C1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46B5E29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6B7A1CF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89420"/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257585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24B11" w:rsidRP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AC33B09" w14:textId="77777777" w:rsidR="002C1D22" w:rsidRDefault="000D7CC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EBCA33C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50A2B538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2"/>
          <w:p w14:paraId="65CEFBE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0EF931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7A8A18" w14:textId="77777777" w:rsidR="002C1D22" w:rsidRDefault="002C1D22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2108487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Adres skrzynki ePUAP</w:t>
      </w:r>
      <w:r w:rsidR="00835C98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24B11" w:rsidRP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D7CC5" w:rsidRPr="000D7CC5">
        <w:rPr>
          <w:rFonts w:ascii="Times New Roman" w:hAnsi="Times New Roman"/>
          <w:iCs/>
          <w:sz w:val="22"/>
          <w:szCs w:val="22"/>
        </w:rPr>
        <w:t>: ………</w:t>
      </w:r>
      <w:r w:rsidR="00835C98">
        <w:rPr>
          <w:rFonts w:ascii="Times New Roman" w:hAnsi="Times New Roman"/>
          <w:iCs/>
          <w:sz w:val="22"/>
          <w:szCs w:val="22"/>
        </w:rPr>
        <w:t>...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255B3F8E" w14:textId="77777777" w:rsidTr="00957EB5">
        <w:tc>
          <w:tcPr>
            <w:tcW w:w="9072" w:type="dxa"/>
            <w:shd w:val="clear" w:color="auto" w:fill="D9D9D9" w:themeFill="background1" w:themeFillShade="D9"/>
          </w:tcPr>
          <w:p w14:paraId="4EB8DF4C" w14:textId="77777777" w:rsidR="000F7DCE" w:rsidRPr="000F7DCE" w:rsidRDefault="000D7CC5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PEŁNOMOCNIKA/PEŁNOMOCNIKA DO DORĘCZEŃ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8A1E601" w14:textId="77777777" w:rsidR="00957EB5" w:rsidRPr="0014313D" w:rsidRDefault="00957EB5" w:rsidP="00957EB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3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3"/>
    <w:p w14:paraId="36018FC7" w14:textId="77777777" w:rsidR="00957EB5" w:rsidRDefault="00957EB5" w:rsidP="00957EB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4F58FD8" w14:textId="77777777" w:rsidR="002C1D22" w:rsidRDefault="00957EB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4" w:name="_Hlk60938603"/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5C033A2" w14:textId="77777777" w:rsidR="00723FF3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</w:p>
    <w:p w14:paraId="0B9C4769" w14:textId="1989CE35" w:rsidR="00552EC3" w:rsidRPr="00577FB5" w:rsidRDefault="00835C98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35C98">
        <w:rPr>
          <w:rFonts w:ascii="Times New Roman" w:hAnsi="Times New Roman"/>
          <w:iCs/>
          <w:sz w:val="22"/>
          <w:szCs w:val="22"/>
        </w:rPr>
        <w:t>Adres skrzynki ePUAP</w:t>
      </w:r>
      <w:r w:rsidR="00DB14C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835C98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2387BDA5" w14:textId="77777777" w:rsidTr="00552EC3">
        <w:tc>
          <w:tcPr>
            <w:tcW w:w="9072" w:type="dxa"/>
            <w:shd w:val="clear" w:color="auto" w:fill="D9D9D9" w:themeFill="background1" w:themeFillShade="D9"/>
          </w:tcPr>
          <w:p w14:paraId="056C370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9831BF7" w14:textId="77777777" w:rsidR="00835C98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</w:t>
      </w:r>
      <w:r w:rsidR="000D7CC5">
        <w:rPr>
          <w:rFonts w:ascii="Times New Roman" w:hAnsi="Times New Roman"/>
          <w:iCs/>
          <w:sz w:val="22"/>
          <w:szCs w:val="22"/>
        </w:rPr>
        <w:t>…………………………</w:t>
      </w:r>
      <w:r w:rsidRPr="000F7DCE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67DC1CB" w14:textId="77777777" w:rsidTr="00411AB4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25D48EFA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BUDOWĘ</w:t>
            </w:r>
          </w:p>
        </w:tc>
      </w:tr>
    </w:tbl>
    <w:p w14:paraId="018072B3" w14:textId="77777777" w:rsidR="000D7CC5" w:rsidRPr="000D7CC5" w:rsidRDefault="000D7CC5" w:rsidP="000D7CC5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bookmarkStart w:id="5" w:name="_Hlk39494725"/>
      <w:r>
        <w:rPr>
          <w:rFonts w:ascii="Times New Roman" w:hAnsi="Times New Roman"/>
          <w:iCs/>
          <w:sz w:val="22"/>
          <w:szCs w:val="22"/>
        </w:rPr>
        <w:t>Data wydania: ……………………………</w:t>
      </w:r>
      <w:r w:rsidR="001D5091">
        <w:rPr>
          <w:rFonts w:ascii="Times New Roman" w:hAnsi="Times New Roman"/>
          <w:iCs/>
          <w:sz w:val="22"/>
          <w:szCs w:val="22"/>
        </w:rPr>
        <w:t>…….</w:t>
      </w:r>
      <w:r w:rsidRPr="000D7CC5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1D5091">
        <w:rPr>
          <w:rFonts w:ascii="Times New Roman" w:hAnsi="Times New Roman"/>
          <w:iCs/>
          <w:sz w:val="22"/>
          <w:szCs w:val="22"/>
        </w:rPr>
        <w:t>…..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1D5091">
        <w:rPr>
          <w:rFonts w:ascii="Times New Roman" w:hAnsi="Times New Roman"/>
          <w:iCs/>
          <w:sz w:val="22"/>
          <w:szCs w:val="22"/>
        </w:rPr>
        <w:t>Znak sprawy</w:t>
      </w:r>
      <w:r w:rsidR="009E6A31">
        <w:rPr>
          <w:rFonts w:ascii="Times New Roman" w:hAnsi="Times New Roman"/>
          <w:iCs/>
          <w:sz w:val="22"/>
          <w:szCs w:val="22"/>
        </w:rPr>
        <w:t xml:space="preserve">: </w:t>
      </w:r>
      <w:r w:rsidR="001D5091"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………………………………………………………………………………………….. </w:t>
      </w:r>
      <w:r>
        <w:rPr>
          <w:rFonts w:ascii="Times New Roman" w:hAnsi="Times New Roman"/>
          <w:iCs/>
          <w:sz w:val="22"/>
          <w:szCs w:val="22"/>
        </w:rPr>
        <w:t>Nazwa zamierzenia budowlanego objętego decyzją</w:t>
      </w:r>
      <w:r w:rsidRPr="000D7CC5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Pr="000D7CC5">
        <w:rPr>
          <w:rFonts w:ascii="Times New Roman" w:hAnsi="Times New Roman"/>
          <w:iCs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577A124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BCEA5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396DBF97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0F7DCE" w:rsidRPr="000F7DCE" w14:paraId="5788DC07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425BD1B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5E404FFA" w14:textId="77777777" w:rsidTr="00411AB4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386DD920" w14:textId="77777777" w:rsidR="00D60356" w:rsidRPr="00D60356" w:rsidRDefault="00D60356" w:rsidP="00D603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6" w:name="_Hlk39571485"/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92F7FA2" w14:textId="44A5834C" w:rsidR="000F7DCE" w:rsidRPr="00D60356" w:rsidRDefault="00D60356" w:rsidP="00ED59F5">
            <w:pPr>
              <w:autoSpaceDN w:val="0"/>
              <w:spacing w:before="60" w:after="6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377A6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</w:t>
            </w:r>
            <w:r w:rsidR="002F6B3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(</w:t>
            </w:r>
            <w:r w:rsidR="002F6B3D">
              <w:rPr>
                <w:rFonts w:ascii="Times New Roman" w:hAnsi="Times New Roman"/>
                <w:sz w:val="22"/>
              </w:rPr>
              <w:t>Dz. U. z 2024 r. poz. 1513).</w:t>
            </w:r>
            <w:bookmarkEnd w:id="6"/>
          </w:p>
        </w:tc>
      </w:tr>
      <w:tr w:rsidR="000F7DCE" w:rsidRPr="000F7DCE" w14:paraId="636E35EA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644919C3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16173750" w14:textId="77777777" w:rsidR="000F7DCE" w:rsidRPr="000F7DCE" w:rsidRDefault="000F7DCE" w:rsidP="002C1D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13B1C1B8" w14:textId="0730D8B5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184E25">
        <w:rPr>
          <w:rFonts w:ascii="Times New Roman" w:hAnsi="Times New Roman" w:cs="Times New Roman"/>
          <w:sz w:val="20"/>
          <w:szCs w:val="22"/>
        </w:rPr>
        <w:t xml:space="preserve"> </w:t>
      </w:r>
      <w:r w:rsidR="007E1E38">
        <w:rPr>
          <w:rFonts w:ascii="Times New Roman" w:hAnsi="Times New Roman" w:cs="Times New Roman"/>
          <w:sz w:val="20"/>
          <w:szCs w:val="22"/>
        </w:rPr>
        <w:t>(tekst jedn. Dz. U. z 2023 r. poz. 2111</w:t>
      </w:r>
      <w:r w:rsidR="002F6B3D">
        <w:rPr>
          <w:rFonts w:ascii="Times New Roman" w:hAnsi="Times New Roman" w:cs="Times New Roman"/>
          <w:sz w:val="20"/>
          <w:szCs w:val="22"/>
        </w:rPr>
        <w:t xml:space="preserve"> ze zm.</w:t>
      </w:r>
      <w:r w:rsidR="007E1E38" w:rsidRPr="00A20481">
        <w:rPr>
          <w:rFonts w:ascii="Times New Roman" w:hAnsi="Times New Roman" w:cs="Times New Roman"/>
          <w:sz w:val="20"/>
          <w:szCs w:val="22"/>
        </w:rPr>
        <w:t xml:space="preserve">) </w:t>
      </w:r>
      <w:r w:rsidRPr="000F7DCE">
        <w:rPr>
          <w:rFonts w:ascii="Times New Roman" w:hAnsi="Times New Roman" w:cs="Times New Roman"/>
          <w:sz w:val="20"/>
          <w:szCs w:val="22"/>
        </w:rPr>
        <w:t>– jeżeli nowy inwestor działa przez pełnomocnika.</w:t>
      </w:r>
    </w:p>
    <w:p w14:paraId="25617887" w14:textId="13A42F11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27598DDD" w14:textId="77777777" w:rsidR="000F7DCE" w:rsidRPr="000F7DCE" w:rsidRDefault="000F7DCE" w:rsidP="00F062D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835C98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724B11" w:rsidRPr="00724B1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062DF" w14:paraId="009EE597" w14:textId="77777777" w:rsidTr="00F062DF">
        <w:tc>
          <w:tcPr>
            <w:tcW w:w="9072" w:type="dxa"/>
            <w:shd w:val="clear" w:color="auto" w:fill="D9D9D9" w:themeFill="background1" w:themeFillShade="D9"/>
            <w:hideMark/>
          </w:tcPr>
          <w:bookmarkEnd w:id="1"/>
          <w:p w14:paraId="31A42151" w14:textId="77777777" w:rsidR="00F062DF" w:rsidRDefault="00F062D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6ADA7811" w14:textId="77777777" w:rsidR="00F062DF" w:rsidRDefault="00F062DF" w:rsidP="00F062D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A3D1671" w14:textId="77777777" w:rsidR="00F062DF" w:rsidRDefault="00F062DF" w:rsidP="00F062DF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062DF" w:rsidSect="00582A03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6E77F" w14:textId="77777777" w:rsidR="002F2655" w:rsidRDefault="002F2655" w:rsidP="000F7DCE">
      <w:pPr>
        <w:spacing w:before="0" w:after="0" w:line="240" w:lineRule="auto"/>
      </w:pPr>
      <w:r>
        <w:separator/>
      </w:r>
    </w:p>
  </w:endnote>
  <w:endnote w:type="continuationSeparator" w:id="0">
    <w:p w14:paraId="510E2121" w14:textId="77777777" w:rsidR="002F2655" w:rsidRDefault="002F2655" w:rsidP="000F7DCE">
      <w:pPr>
        <w:spacing w:before="0" w:after="0" w:line="240" w:lineRule="auto"/>
      </w:pPr>
      <w:r>
        <w:continuationSeparator/>
      </w:r>
    </w:p>
  </w:endnote>
  <w:endnote w:id="1">
    <w:p w14:paraId="2ABCC617" w14:textId="6A9694F2" w:rsidR="00257585" w:rsidRPr="00257585" w:rsidRDefault="00257585" w:rsidP="00257585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5758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24B11" w:rsidRPr="00724B11">
        <w:rPr>
          <w:rFonts w:ascii="Times New Roman" w:hAnsi="Times New Roman"/>
          <w:sz w:val="16"/>
          <w:szCs w:val="16"/>
          <w:vertAlign w:val="superscript"/>
        </w:rPr>
        <w:t>)</w:t>
      </w:r>
      <w:r w:rsidRPr="00257585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ED59F5">
        <w:rPr>
          <w:rFonts w:ascii="Times New Roman" w:hAnsi="Times New Roman"/>
          <w:sz w:val="16"/>
          <w:szCs w:val="16"/>
        </w:rPr>
        <w:t> </w:t>
      </w:r>
      <w:r w:rsidRPr="00257585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270832C7" w14:textId="4828D9C5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Adres skrzynki ePUAP wskazuje się w przypadku wyrażenia zgody na doręcz</w:t>
      </w:r>
      <w:r w:rsidR="00F65194">
        <w:rPr>
          <w:rFonts w:ascii="Times New Roman" w:hAnsi="Times New Roman"/>
          <w:sz w:val="16"/>
        </w:rPr>
        <w:t>a</w:t>
      </w:r>
      <w:r w:rsidRPr="00835C98">
        <w:rPr>
          <w:rFonts w:ascii="Times New Roman" w:hAnsi="Times New Roman"/>
          <w:sz w:val="16"/>
        </w:rPr>
        <w:t>nie korespondencji w niniejszej sprawie za pomocą środków</w:t>
      </w:r>
      <w:r w:rsidR="00ED59F5">
        <w:rPr>
          <w:rFonts w:ascii="Times New Roman" w:hAnsi="Times New Roman"/>
          <w:sz w:val="16"/>
        </w:rPr>
        <w:t> </w:t>
      </w:r>
      <w:r w:rsidRPr="00835C98">
        <w:rPr>
          <w:rFonts w:ascii="Times New Roman" w:hAnsi="Times New Roman"/>
          <w:sz w:val="16"/>
        </w:rPr>
        <w:t>komunikacji elektronicznej.</w:t>
      </w:r>
    </w:p>
  </w:endnote>
  <w:endnote w:id="3">
    <w:p w14:paraId="0090CEA5" w14:textId="77777777" w:rsid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</w:t>
      </w:r>
    </w:p>
    <w:p w14:paraId="1E7D3512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26FC3650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227855FD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548F308A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60B8A09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FF9C598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4E85717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546DDF7E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0DFA5D34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0A223754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5AC12FE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1CCFF5B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042EE3A4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AD512E3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64CECEB1" w14:textId="45A1493A" w:rsidR="007E1E38" w:rsidRPr="007E1E38" w:rsidRDefault="007E1E38" w:rsidP="007E1E38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</w:pPr>
      <w:bookmarkStart w:id="7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  <w:t>Klauzula informacyjna przy pobieraniu danych bezpośrednio od osoby, której dotyczą</w:t>
      </w:r>
    </w:p>
    <w:p w14:paraId="583547D1" w14:textId="578311A2" w:rsidR="007E1E38" w:rsidRPr="007E1E38" w:rsidRDefault="007E1E38" w:rsidP="007E1E38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) informuję, iż:</w:t>
      </w:r>
    </w:p>
    <w:p w14:paraId="0F11005C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administratorem Pani/Pana danych osobowych w Starostwie Powiatowym w Tarnowskich Górach z siedzibą w Tarnowskich Górach przy ul. Karłuszowiec 5 jest Starosta Tarnogórski email:</w:t>
      </w:r>
    </w:p>
    <w:p w14:paraId="1A477E53" w14:textId="77777777" w:rsidR="007E1E38" w:rsidRPr="00F941B6" w:rsidRDefault="007E1E38" w:rsidP="007E1E38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hyperlink r:id="rId1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starosta@t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.pl</w:t>
        </w:r>
      </w:hyperlink>
    </w:p>
    <w:p w14:paraId="43C5F2C5" w14:textId="77777777" w:rsidR="007E1E38" w:rsidRPr="00F941B6" w:rsidRDefault="007E1E38" w:rsidP="007E1E38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nr telefonu: (32) 381-37-11,</w:t>
      </w:r>
    </w:p>
    <w:p w14:paraId="1BFF4763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.pl</w:t>
        </w:r>
      </w:hyperlink>
    </w:p>
    <w:p w14:paraId="2B624FF2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z dnia 24 czerwca 1994 r. o własności lokali, na podstawie art. 6 ust. 1 lit. c RODO;</w:t>
      </w:r>
    </w:p>
    <w:p w14:paraId="75A1CC7B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ana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5B2E7528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nie będą przekazywane do państwa trzeciego/organizacji międzynarodowej;</w:t>
      </w:r>
    </w:p>
    <w:p w14:paraId="20515DB8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będą przechowywane przez okres oraz w zakresie wymaganym przez przepisy powszechnie obowiązującego prawa w celu archiwizacji;</w:t>
      </w:r>
    </w:p>
    <w:p w14:paraId="6C851BAE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4983D91F" w14:textId="77777777" w:rsidR="007E1E38" w:rsidRPr="00F941B6" w:rsidRDefault="007E1E38" w:rsidP="007E1E38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622D5E4A" w14:textId="77777777" w:rsidR="007E1E38" w:rsidRPr="00F941B6" w:rsidRDefault="007E1E38" w:rsidP="007E1E38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01872988" w14:textId="77777777" w:rsidR="007E1E38" w:rsidRPr="00F941B6" w:rsidRDefault="007E1E38" w:rsidP="007E1E38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3951086B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74BCCBAF" w14:textId="77777777" w:rsidR="007E1E38" w:rsidRPr="00F941B6" w:rsidRDefault="007E1E38" w:rsidP="007E1E38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09DEE393" w14:textId="77777777" w:rsidR="007E1E38" w:rsidRPr="00F941B6" w:rsidRDefault="007E1E38" w:rsidP="007E1E38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46CD4090" w14:textId="77777777" w:rsidR="007E1E38" w:rsidRPr="00F941B6" w:rsidRDefault="007E1E38" w:rsidP="007E1E38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4B32BD10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748BE61A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360764BD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6CAA18CA" w14:textId="77777777" w:rsidR="007E1E38" w:rsidRPr="00867FEE" w:rsidRDefault="007E1E38" w:rsidP="007E1E38">
      <w:pPr>
        <w:rPr>
          <w:rFonts w:ascii="Times New Roman" w:hAnsi="Times New Roman"/>
          <w:sz w:val="16"/>
          <w:szCs w:val="16"/>
        </w:rPr>
      </w:pPr>
    </w:p>
    <w:p w14:paraId="5485EB4D" w14:textId="77777777" w:rsidR="007E1E38" w:rsidRPr="00867FEE" w:rsidRDefault="007E1E38" w:rsidP="007E1E38">
      <w:pPr>
        <w:rPr>
          <w:rFonts w:ascii="Times New Roman" w:hAnsi="Times New Roman"/>
          <w:sz w:val="16"/>
          <w:szCs w:val="16"/>
        </w:rPr>
      </w:pPr>
    </w:p>
    <w:p w14:paraId="30A0D4CC" w14:textId="77777777" w:rsidR="007E1E38" w:rsidRPr="00867FEE" w:rsidRDefault="007E1E38" w:rsidP="007E1E38">
      <w:pPr>
        <w:rPr>
          <w:rFonts w:ascii="Times New Roman" w:hAnsi="Times New Roman"/>
          <w:sz w:val="16"/>
          <w:szCs w:val="16"/>
        </w:rPr>
      </w:pPr>
    </w:p>
    <w:p w14:paraId="25105833" w14:textId="77777777" w:rsidR="007E1E38" w:rsidRPr="00867FEE" w:rsidRDefault="007E1E38" w:rsidP="007E1E38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7F1457F1" w14:textId="77777777" w:rsidR="007E1E38" w:rsidRPr="00867FEE" w:rsidRDefault="007E1E38" w:rsidP="007E1E3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7"/>
    <w:p w14:paraId="4A7EBA54" w14:textId="77777777" w:rsidR="007E1E38" w:rsidRPr="006B6522" w:rsidRDefault="007E1E38" w:rsidP="007E1E3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ABEF311" w14:textId="77777777" w:rsidR="007E1E38" w:rsidRPr="0057391C" w:rsidRDefault="007E1E38" w:rsidP="007E1E3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A59B08F" w14:textId="77777777" w:rsidR="007E1E38" w:rsidRPr="00835C9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B08A" w14:textId="77777777" w:rsidR="002F2655" w:rsidRDefault="002F2655" w:rsidP="000F7DCE">
      <w:pPr>
        <w:spacing w:before="0" w:after="0" w:line="240" w:lineRule="auto"/>
      </w:pPr>
      <w:r>
        <w:separator/>
      </w:r>
    </w:p>
  </w:footnote>
  <w:footnote w:type="continuationSeparator" w:id="0">
    <w:p w14:paraId="4F806DBF" w14:textId="77777777" w:rsidR="002F2655" w:rsidRDefault="002F2655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42564CD2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746879298">
    <w:abstractNumId w:val="1"/>
  </w:num>
  <w:num w:numId="2" w16cid:durableId="351882680">
    <w:abstractNumId w:val="2"/>
  </w:num>
  <w:num w:numId="3" w16cid:durableId="1277058952">
    <w:abstractNumId w:val="3"/>
  </w:num>
  <w:num w:numId="4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717D4"/>
    <w:rsid w:val="000D7CC5"/>
    <w:rsid w:val="000F7DCE"/>
    <w:rsid w:val="00175081"/>
    <w:rsid w:val="00184A47"/>
    <w:rsid w:val="00184E25"/>
    <w:rsid w:val="001C186F"/>
    <w:rsid w:val="001D5091"/>
    <w:rsid w:val="002020AC"/>
    <w:rsid w:val="00214F28"/>
    <w:rsid w:val="00245887"/>
    <w:rsid w:val="00257585"/>
    <w:rsid w:val="002761C2"/>
    <w:rsid w:val="00287D6F"/>
    <w:rsid w:val="002B6219"/>
    <w:rsid w:val="002C1D22"/>
    <w:rsid w:val="002F2655"/>
    <w:rsid w:val="002F6B3D"/>
    <w:rsid w:val="0033411B"/>
    <w:rsid w:val="00377A65"/>
    <w:rsid w:val="003E1015"/>
    <w:rsid w:val="003F4355"/>
    <w:rsid w:val="00411AB4"/>
    <w:rsid w:val="00440F46"/>
    <w:rsid w:val="00472112"/>
    <w:rsid w:val="00524E0B"/>
    <w:rsid w:val="00552EC3"/>
    <w:rsid w:val="00553BA1"/>
    <w:rsid w:val="00582A03"/>
    <w:rsid w:val="00626746"/>
    <w:rsid w:val="00723FF3"/>
    <w:rsid w:val="00724AB5"/>
    <w:rsid w:val="00724B11"/>
    <w:rsid w:val="00726325"/>
    <w:rsid w:val="00727FB7"/>
    <w:rsid w:val="0075534A"/>
    <w:rsid w:val="007920BE"/>
    <w:rsid w:val="007E1E38"/>
    <w:rsid w:val="00835363"/>
    <w:rsid w:val="00835C98"/>
    <w:rsid w:val="008A6D13"/>
    <w:rsid w:val="008B6342"/>
    <w:rsid w:val="008D5B96"/>
    <w:rsid w:val="00957EB5"/>
    <w:rsid w:val="00960172"/>
    <w:rsid w:val="009E6A31"/>
    <w:rsid w:val="00A203D9"/>
    <w:rsid w:val="00A4393E"/>
    <w:rsid w:val="00A82C1E"/>
    <w:rsid w:val="00AF61E3"/>
    <w:rsid w:val="00B25AF4"/>
    <w:rsid w:val="00BA1AD2"/>
    <w:rsid w:val="00BA2976"/>
    <w:rsid w:val="00C046A5"/>
    <w:rsid w:val="00C12D8B"/>
    <w:rsid w:val="00CF1BCA"/>
    <w:rsid w:val="00D54A4E"/>
    <w:rsid w:val="00D60356"/>
    <w:rsid w:val="00D61CDB"/>
    <w:rsid w:val="00D97F05"/>
    <w:rsid w:val="00DB14C6"/>
    <w:rsid w:val="00E55E9B"/>
    <w:rsid w:val="00ED043D"/>
    <w:rsid w:val="00ED59F5"/>
    <w:rsid w:val="00EE2180"/>
    <w:rsid w:val="00EE3C64"/>
    <w:rsid w:val="00F039E1"/>
    <w:rsid w:val="00F062DF"/>
    <w:rsid w:val="00F54739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B173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  <w:style w:type="character" w:styleId="Hipercze">
    <w:name w:val="Hyperlink"/>
    <w:uiPriority w:val="99"/>
    <w:rsid w:val="007E1E38"/>
    <w:rPr>
      <w:color w:val="0000FF"/>
      <w:u w:val="single"/>
    </w:rPr>
  </w:style>
  <w:style w:type="paragraph" w:styleId="Akapitzlist">
    <w:name w:val="List Paragraph"/>
    <w:basedOn w:val="Normalny"/>
    <w:rsid w:val="007E1E38"/>
    <w:pPr>
      <w:spacing w:before="0" w:after="160" w:line="259" w:lineRule="auto"/>
      <w:ind w:left="720"/>
      <w:contextualSpacing/>
    </w:pPr>
    <w:rPr>
      <w:rFonts w:ascii="Times New Roman" w:eastAsia="Times New Roman" w:hAnsi="Times New Roman"/>
      <w:sz w:val="2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C4F96-4870-44A8-8D33-365D9BCA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nr542</cp:lastModifiedBy>
  <cp:revision>4</cp:revision>
  <dcterms:created xsi:type="dcterms:W3CDTF">2021-09-01T07:28:00Z</dcterms:created>
  <dcterms:modified xsi:type="dcterms:W3CDTF">2024-12-09T10:45:00Z</dcterms:modified>
</cp:coreProperties>
</file>