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C12AB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28652BF9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C25FB5" w14:paraId="26763593" w14:textId="77777777" w:rsidTr="006D6B5E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C10E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0881" w14:textId="1A043AF8" w:rsidR="00C25FB5" w:rsidRPr="0035720C" w:rsidRDefault="005823CD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AA6">
              <w:rPr>
                <w:rFonts w:ascii="Arial" w:hAnsi="Arial" w:cs="Arial"/>
                <w:sz w:val="20"/>
                <w:szCs w:val="20"/>
              </w:rPr>
              <w:t>BA.6743.</w:t>
            </w:r>
            <w:r w:rsidR="007E2D4A">
              <w:rPr>
                <w:rFonts w:ascii="Arial" w:hAnsi="Arial" w:cs="Arial"/>
                <w:sz w:val="20"/>
                <w:szCs w:val="20"/>
              </w:rPr>
              <w:t>12.26</w:t>
            </w:r>
            <w:r w:rsidRPr="00A01AA6">
              <w:rPr>
                <w:rFonts w:ascii="Arial" w:hAnsi="Arial" w:cs="Arial"/>
                <w:sz w:val="20"/>
                <w:szCs w:val="20"/>
              </w:rPr>
              <w:t>.2024.MO</w:t>
            </w:r>
          </w:p>
        </w:tc>
      </w:tr>
      <w:tr w:rsidR="00C25FB5" w14:paraId="4D6560A8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3C8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28" w14:textId="0A6554DA" w:rsidR="00C25FB5" w:rsidRPr="0035720C" w:rsidRDefault="007E2D4A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02.10</w:t>
            </w:r>
            <w:r w:rsidRPr="00A01AA6">
              <w:rPr>
                <w:rFonts w:ascii="Arial" w:hAnsi="Arial" w:cs="Arial"/>
                <w:sz w:val="20"/>
                <w:szCs w:val="20"/>
                <w:lang w:val="en-US"/>
              </w:rPr>
              <w:t>.2024 r.</w:t>
            </w:r>
          </w:p>
        </w:tc>
      </w:tr>
      <w:tr w:rsidR="007E2D4A" w14:paraId="30B6BF76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DFAD" w14:textId="77777777" w:rsidR="007E2D4A" w:rsidRDefault="007E2D4A" w:rsidP="007E2D4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719" w14:textId="6E5C33AB" w:rsidR="007E2D4A" w:rsidRPr="00027422" w:rsidRDefault="007E2D4A" w:rsidP="007E2D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01AA6">
              <w:rPr>
                <w:rFonts w:ascii="Arial" w:hAnsi="Arial" w:cs="Arial"/>
                <w:sz w:val="20"/>
                <w:szCs w:val="20"/>
              </w:rPr>
              <w:t>ewnętrzna instalacja gazu</w:t>
            </w:r>
            <w:r>
              <w:rPr>
                <w:rFonts w:ascii="Arial" w:hAnsi="Arial" w:cs="Arial"/>
                <w:sz w:val="20"/>
                <w:szCs w:val="20"/>
              </w:rPr>
              <w:t xml:space="preserve"> wraz z instalacją zbiornikową na gaz płynny</w:t>
            </w:r>
          </w:p>
        </w:tc>
      </w:tr>
      <w:tr w:rsidR="007E2D4A" w14:paraId="5DBB5E82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27D" w14:textId="77777777" w:rsidR="007E2D4A" w:rsidRDefault="007E2D4A" w:rsidP="007E2D4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C056" w14:textId="4EB4DE88" w:rsidR="007E2D4A" w:rsidRPr="00027422" w:rsidRDefault="007E2D4A" w:rsidP="007E2D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2D4A">
              <w:rPr>
                <w:rFonts w:ascii="Arial" w:hAnsi="Arial" w:cs="Arial"/>
                <w:sz w:val="20"/>
                <w:szCs w:val="20"/>
                <w:lang w:val="en-US"/>
              </w:rPr>
              <w:t>Miasteczko</w:t>
            </w:r>
            <w:proofErr w:type="spellEnd"/>
            <w:r w:rsidRPr="007E2D4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D4A">
              <w:rPr>
                <w:rFonts w:ascii="Arial" w:hAnsi="Arial" w:cs="Arial"/>
                <w:sz w:val="20"/>
                <w:szCs w:val="20"/>
                <w:lang w:val="en-US"/>
              </w:rPr>
              <w:t>Śląskie-Bibiela</w:t>
            </w:r>
            <w:proofErr w:type="spellEnd"/>
            <w:r w:rsidRPr="007E2D4A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E2D4A">
              <w:rPr>
                <w:rFonts w:ascii="Arial" w:hAnsi="Arial" w:cs="Arial"/>
                <w:sz w:val="20"/>
                <w:szCs w:val="20"/>
                <w:lang w:val="en-US"/>
              </w:rPr>
              <w:t>ul</w:t>
            </w:r>
            <w:proofErr w:type="spellEnd"/>
            <w:r w:rsidRPr="007E2D4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E2D4A">
              <w:rPr>
                <w:rFonts w:ascii="Arial" w:hAnsi="Arial" w:cs="Arial"/>
                <w:sz w:val="20"/>
                <w:szCs w:val="20"/>
                <w:lang w:val="en-US"/>
              </w:rPr>
              <w:t>Starowiejska</w:t>
            </w:r>
            <w:proofErr w:type="spellEnd"/>
            <w:r w:rsidRPr="007E2D4A">
              <w:rPr>
                <w:rFonts w:ascii="Arial" w:hAnsi="Arial" w:cs="Arial"/>
                <w:sz w:val="20"/>
                <w:szCs w:val="20"/>
                <w:lang w:val="en-US"/>
              </w:rPr>
              <w:t xml:space="preserve"> 52, dz. nr 211/17, 18</w:t>
            </w:r>
          </w:p>
        </w:tc>
      </w:tr>
      <w:tr w:rsidR="007E2D4A" w14:paraId="773E425A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9510" w14:textId="77777777" w:rsidR="007E2D4A" w:rsidRDefault="007E2D4A" w:rsidP="007E2D4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7FF8" w14:textId="795FECC1" w:rsidR="007E2D4A" w:rsidRPr="00717FBE" w:rsidRDefault="007E2D4A" w:rsidP="007E2D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E2D4A" w14:paraId="3AE6607B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12A" w14:textId="77777777" w:rsidR="007E2D4A" w:rsidRDefault="007E2D4A" w:rsidP="007E2D4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582" w14:textId="292A4FF9" w:rsidR="007E2D4A" w:rsidRPr="00717FBE" w:rsidRDefault="007E2D4A" w:rsidP="007E2D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27.12</w:t>
            </w:r>
            <w:r w:rsidRPr="00526167">
              <w:rPr>
                <w:rFonts w:ascii="Arial" w:hAnsi="Arial" w:cs="Arial"/>
                <w:sz w:val="20"/>
                <w:szCs w:val="20"/>
                <w:lang w:val="en-US"/>
              </w:rPr>
              <w:t>.2024 r.</w:t>
            </w:r>
          </w:p>
        </w:tc>
      </w:tr>
      <w:tr w:rsidR="007E2D4A" w14:paraId="765CBE1D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29DF" w14:textId="77777777" w:rsidR="007E2D4A" w:rsidRDefault="007E2D4A" w:rsidP="007E2D4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2C07" w14:textId="5A0408DE" w:rsidR="007E2D4A" w:rsidRPr="00717FBE" w:rsidRDefault="007E2D4A" w:rsidP="007E2D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18.11.</w:t>
            </w:r>
            <w:r w:rsidRPr="00FD0AF5">
              <w:rPr>
                <w:rFonts w:ascii="Arial" w:hAnsi="Arial" w:cs="Arial"/>
                <w:sz w:val="20"/>
                <w:szCs w:val="20"/>
                <w:lang w:val="en-US"/>
              </w:rPr>
              <w:t>2024 r.</w:t>
            </w:r>
          </w:p>
        </w:tc>
      </w:tr>
      <w:tr w:rsidR="007E2D4A" w14:paraId="295E551E" w14:textId="77777777" w:rsidTr="006D6B5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59DE" w14:textId="77777777" w:rsidR="007E2D4A" w:rsidRDefault="007E2D4A" w:rsidP="007E2D4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72E4" w14:textId="1537C8BE" w:rsidR="007E2D4A" w:rsidRPr="00717FBE" w:rsidRDefault="007E2D4A" w:rsidP="007E2D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45F">
              <w:rPr>
                <w:rFonts w:ascii="Arial" w:hAnsi="Arial" w:cs="Arial"/>
                <w:sz w:val="20"/>
                <w:szCs w:val="20"/>
                <w:lang w:val="en-US"/>
              </w:rPr>
              <w:t>Gerard Grutza </w:t>
            </w:r>
          </w:p>
        </w:tc>
      </w:tr>
    </w:tbl>
    <w:p w14:paraId="22F433E5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75BCCF46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nadzoru:</w:t>
      </w:r>
    </w:p>
    <w:p w14:paraId="6768AEC2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F97789">
        <w:rPr>
          <w:rFonts w:ascii="Arial" w:hAnsi="Arial" w:cs="Arial"/>
          <w:sz w:val="18"/>
          <w:szCs w:val="18"/>
        </w:rPr>
        <w:br/>
        <w:t>w odpowiedniej specjalności art. 42 ust. 1 pkt 2 lit. b) ustawy Prawo budowlane;</w:t>
      </w:r>
    </w:p>
    <w:p w14:paraId="36052BE8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Roboty prowadzić pod nadzorem archeologicznym;</w:t>
      </w:r>
    </w:p>
    <w:p w14:paraId="7F723E8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Na podstawie Rozporządzenia Ministra Infrastruktury z dnia 19.11.2001 r. w sprawie rodzajów obiektów budowlanych, przy których realizacji jest wymagane ustanowienie inspektora nadzoru inwestorskiego (Dz. U. </w:t>
      </w:r>
      <w:r w:rsidRPr="00F97789">
        <w:rPr>
          <w:rFonts w:ascii="Arial" w:hAnsi="Arial" w:cs="Arial"/>
          <w:strike/>
          <w:sz w:val="18"/>
          <w:szCs w:val="18"/>
        </w:rPr>
        <w:br/>
        <w:t>Z 2001 r. Nr 138 poz. 1554) nakłada się na inwestora obowiązek ustanowienia inspektora nadzoru inwestorskiego;</w:t>
      </w:r>
    </w:p>
    <w:p w14:paraId="5CD63D7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Wykonywanie wykopów fundamentowych prowadzić pod nadzorem uprawnionego geologa górniczego </w:t>
      </w:r>
      <w:r w:rsidRPr="00F97789">
        <w:rPr>
          <w:rFonts w:ascii="Arial" w:hAnsi="Arial" w:cs="Arial"/>
          <w:strike/>
          <w:sz w:val="18"/>
          <w:szCs w:val="18"/>
        </w:rPr>
        <w:br/>
        <w:t>z adnotacją do Dziennika Budowy;</w:t>
      </w:r>
    </w:p>
    <w:p w14:paraId="22014937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Kierownik budowy (robót) jest obowiązany:</w:t>
      </w:r>
    </w:p>
    <w:p w14:paraId="266278EE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prowadzić dziennik budowy (art. 45 ust. 1 pkt 1 ustawy prawo budowlane),</w:t>
      </w:r>
    </w:p>
    <w:p w14:paraId="2AC613E9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0BF69622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odpowiednio zabezpieczyć teren budowy (art. 45a ust. 1 pkt 3),</w:t>
      </w:r>
    </w:p>
    <w:p w14:paraId="0DEA4A94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rozpoczęcia robót:</w:t>
      </w:r>
    </w:p>
    <w:p w14:paraId="703BDA64" w14:textId="77777777" w:rsidR="00F97789" w:rsidRPr="00F97789" w:rsidRDefault="00F97789" w:rsidP="00F97789">
      <w:pPr>
        <w:pStyle w:val="Normalny1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43362B3C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1) informację wskazującą imiona i nazwiska osób, które będą sprawować funkcję:</w:t>
      </w:r>
    </w:p>
    <w:p w14:paraId="10256ED9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a) kierownika budowy - w przypadku robót budowlanych wymagających ustanowienia kierownika budowy,</w:t>
      </w:r>
    </w:p>
    <w:p w14:paraId="071A2A57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b) inspektora nadzoru inwestorskiego - jeżeli został on ustanowiony</w:t>
      </w:r>
    </w:p>
    <w:p w14:paraId="11D7053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00F04FB3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E2E4066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podlega geodezyjnemu wyznaczeniu w terenie (art. 43 ust. 1 ustawy Prawo budowlane),</w:t>
      </w:r>
    </w:p>
    <w:p w14:paraId="6F694FA3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zapewnić sporządzenie projektu technicznego - art. 42 ust. 1 pkt 1 ustawy Prawo budowlane</w:t>
      </w:r>
    </w:p>
    <w:p w14:paraId="3621099A" w14:textId="77777777" w:rsidR="00F97789" w:rsidRPr="003F4401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3F4401">
        <w:rPr>
          <w:rFonts w:ascii="Arial" w:hAnsi="Arial" w:cs="Arial"/>
          <w:b/>
          <w:bCs/>
          <w:sz w:val="18"/>
          <w:szCs w:val="18"/>
        </w:rPr>
        <w:t>Wymagania dotyczące zakończenia robót:</w:t>
      </w:r>
    </w:p>
    <w:p w14:paraId="2C7A3209" w14:textId="77777777" w:rsidR="00F97789" w:rsidRPr="003F4401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3F4401">
        <w:rPr>
          <w:rFonts w:ascii="Arial" w:hAnsi="Arial" w:cs="Arial"/>
          <w:sz w:val="18"/>
          <w:szCs w:val="18"/>
        </w:rPr>
        <w:t>Obiekt wymaga geodezyjnej inwentaryzacji powykonawczej (art. 43 ust.1 z zastrzeżeniem ust. 3 ustawy Prawo budowlane)</w:t>
      </w:r>
    </w:p>
    <w:p w14:paraId="08A71CDA" w14:textId="46DDE773" w:rsidR="00726E51" w:rsidRPr="003F4401" w:rsidRDefault="00726E51" w:rsidP="00726E51">
      <w:pPr>
        <w:pStyle w:val="Normalny1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3F4401">
        <w:rPr>
          <w:rFonts w:ascii="Arial" w:hAnsi="Arial" w:cs="Arial"/>
          <w:sz w:val="18"/>
          <w:szCs w:val="18"/>
        </w:rPr>
        <w:t xml:space="preserve">Inwestor  jest  obowiązany zawiadomić Państwową Straż Pożarną o  zakończeniu  budowy </w:t>
      </w:r>
      <w:r w:rsidRPr="003F4401">
        <w:rPr>
          <w:rFonts w:ascii="Arial" w:hAnsi="Arial" w:cs="Arial"/>
          <w:sz w:val="18"/>
          <w:szCs w:val="18"/>
        </w:rPr>
        <w:t xml:space="preserve">(art. 56 ust. 1 </w:t>
      </w:r>
      <w:r w:rsidRPr="003F4401">
        <w:rPr>
          <w:rFonts w:ascii="Arial" w:hAnsi="Arial" w:cs="Arial"/>
          <w:sz w:val="18"/>
          <w:szCs w:val="18"/>
        </w:rPr>
        <w:t xml:space="preserve"> pkt 4 </w:t>
      </w:r>
      <w:r w:rsidRPr="003F4401">
        <w:rPr>
          <w:rFonts w:ascii="Arial" w:hAnsi="Arial" w:cs="Arial"/>
          <w:sz w:val="18"/>
          <w:szCs w:val="18"/>
        </w:rPr>
        <w:t>ustawy Prawo budowlane)</w:t>
      </w:r>
    </w:p>
    <w:p w14:paraId="66DE5BFC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14:paraId="7B7BAEC8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52ED1F7F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</w:p>
    <w:sectPr w:rsidR="00F97789" w:rsidRPr="00F97789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95369" w14:textId="77777777" w:rsidR="0003191A" w:rsidRDefault="0003191A">
      <w:r>
        <w:separator/>
      </w:r>
    </w:p>
  </w:endnote>
  <w:endnote w:type="continuationSeparator" w:id="0">
    <w:p w14:paraId="08215ED3" w14:textId="77777777" w:rsidR="0003191A" w:rsidRDefault="0003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D449" w14:textId="77777777" w:rsidR="00572939" w:rsidRDefault="0057293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7842E" w14:textId="77777777" w:rsidR="0003191A" w:rsidRDefault="0003191A">
      <w:r>
        <w:separator/>
      </w:r>
    </w:p>
  </w:footnote>
  <w:footnote w:type="continuationSeparator" w:id="0">
    <w:p w14:paraId="3B1AD0BD" w14:textId="77777777" w:rsidR="0003191A" w:rsidRDefault="0003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A81B" w14:textId="77777777" w:rsidR="00572939" w:rsidRDefault="0057293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0A6"/>
    <w:multiLevelType w:val="multilevel"/>
    <w:tmpl w:val="DAF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7" w15:restartNumberingAfterBreak="0">
    <w:nsid w:val="71397458"/>
    <w:multiLevelType w:val="multilevel"/>
    <w:tmpl w:val="28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6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58931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81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2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3191A"/>
    <w:rsid w:val="0003550C"/>
    <w:rsid w:val="000B07DC"/>
    <w:rsid w:val="000B7A0E"/>
    <w:rsid w:val="000D089F"/>
    <w:rsid w:val="000F42BE"/>
    <w:rsid w:val="00100C60"/>
    <w:rsid w:val="00102383"/>
    <w:rsid w:val="00104C94"/>
    <w:rsid w:val="00152AEF"/>
    <w:rsid w:val="00185F84"/>
    <w:rsid w:val="001A23E1"/>
    <w:rsid w:val="001A7012"/>
    <w:rsid w:val="001D3487"/>
    <w:rsid w:val="001D7E81"/>
    <w:rsid w:val="001E5B90"/>
    <w:rsid w:val="00202506"/>
    <w:rsid w:val="00204D9F"/>
    <w:rsid w:val="002118ED"/>
    <w:rsid w:val="002217BF"/>
    <w:rsid w:val="00227ECB"/>
    <w:rsid w:val="00257F58"/>
    <w:rsid w:val="002633DC"/>
    <w:rsid w:val="0029739E"/>
    <w:rsid w:val="002D35DC"/>
    <w:rsid w:val="002D4D4F"/>
    <w:rsid w:val="002E5C1C"/>
    <w:rsid w:val="002F44DE"/>
    <w:rsid w:val="0031649E"/>
    <w:rsid w:val="0034748A"/>
    <w:rsid w:val="00350776"/>
    <w:rsid w:val="00353D39"/>
    <w:rsid w:val="0035720C"/>
    <w:rsid w:val="00360A00"/>
    <w:rsid w:val="00367597"/>
    <w:rsid w:val="003775EF"/>
    <w:rsid w:val="003941A5"/>
    <w:rsid w:val="003B3EAE"/>
    <w:rsid w:val="003B4B2B"/>
    <w:rsid w:val="003F4401"/>
    <w:rsid w:val="00402FA0"/>
    <w:rsid w:val="004810FE"/>
    <w:rsid w:val="004C6DCB"/>
    <w:rsid w:val="004D645F"/>
    <w:rsid w:val="004E36DB"/>
    <w:rsid w:val="005011EC"/>
    <w:rsid w:val="00511AC9"/>
    <w:rsid w:val="0051731C"/>
    <w:rsid w:val="00526167"/>
    <w:rsid w:val="005519F4"/>
    <w:rsid w:val="00572939"/>
    <w:rsid w:val="00577E9F"/>
    <w:rsid w:val="005823CD"/>
    <w:rsid w:val="005A0CDD"/>
    <w:rsid w:val="005A46ED"/>
    <w:rsid w:val="005B2B71"/>
    <w:rsid w:val="005C0D6D"/>
    <w:rsid w:val="005C484D"/>
    <w:rsid w:val="005E1FAC"/>
    <w:rsid w:val="00602E97"/>
    <w:rsid w:val="006349B6"/>
    <w:rsid w:val="0065540B"/>
    <w:rsid w:val="00655424"/>
    <w:rsid w:val="00665A14"/>
    <w:rsid w:val="00672D2B"/>
    <w:rsid w:val="0068010F"/>
    <w:rsid w:val="006821A8"/>
    <w:rsid w:val="00684CCC"/>
    <w:rsid w:val="006860E9"/>
    <w:rsid w:val="006A4C57"/>
    <w:rsid w:val="006D6B5E"/>
    <w:rsid w:val="006D77EF"/>
    <w:rsid w:val="006F6103"/>
    <w:rsid w:val="006F61FF"/>
    <w:rsid w:val="00712C9A"/>
    <w:rsid w:val="007134C3"/>
    <w:rsid w:val="0071515E"/>
    <w:rsid w:val="00717FBE"/>
    <w:rsid w:val="00726E51"/>
    <w:rsid w:val="007270B8"/>
    <w:rsid w:val="0073569F"/>
    <w:rsid w:val="00745A4A"/>
    <w:rsid w:val="00765408"/>
    <w:rsid w:val="00770A2A"/>
    <w:rsid w:val="007714D9"/>
    <w:rsid w:val="007A1134"/>
    <w:rsid w:val="007B437D"/>
    <w:rsid w:val="007E2D4A"/>
    <w:rsid w:val="007F2B08"/>
    <w:rsid w:val="00802CBC"/>
    <w:rsid w:val="008317CC"/>
    <w:rsid w:val="0085722F"/>
    <w:rsid w:val="00893F4D"/>
    <w:rsid w:val="008A048E"/>
    <w:rsid w:val="008A1AC8"/>
    <w:rsid w:val="008B67E6"/>
    <w:rsid w:val="008D712B"/>
    <w:rsid w:val="0091320B"/>
    <w:rsid w:val="00914450"/>
    <w:rsid w:val="00915D29"/>
    <w:rsid w:val="0091744A"/>
    <w:rsid w:val="00923F31"/>
    <w:rsid w:val="00954E3D"/>
    <w:rsid w:val="009746C3"/>
    <w:rsid w:val="00974726"/>
    <w:rsid w:val="009760BF"/>
    <w:rsid w:val="00995DA8"/>
    <w:rsid w:val="00996B23"/>
    <w:rsid w:val="009A6356"/>
    <w:rsid w:val="009A6A03"/>
    <w:rsid w:val="009B5CE8"/>
    <w:rsid w:val="009D2AD3"/>
    <w:rsid w:val="009D4EC6"/>
    <w:rsid w:val="009D6B3A"/>
    <w:rsid w:val="009F690D"/>
    <w:rsid w:val="00A039DA"/>
    <w:rsid w:val="00A061C2"/>
    <w:rsid w:val="00A16EFC"/>
    <w:rsid w:val="00A34025"/>
    <w:rsid w:val="00A3482D"/>
    <w:rsid w:val="00A65A0B"/>
    <w:rsid w:val="00A83818"/>
    <w:rsid w:val="00A97808"/>
    <w:rsid w:val="00AA0928"/>
    <w:rsid w:val="00AA2BC5"/>
    <w:rsid w:val="00AA4090"/>
    <w:rsid w:val="00AD70B2"/>
    <w:rsid w:val="00AF65E4"/>
    <w:rsid w:val="00B172B7"/>
    <w:rsid w:val="00B20EBD"/>
    <w:rsid w:val="00B26D34"/>
    <w:rsid w:val="00B33E7D"/>
    <w:rsid w:val="00B5267F"/>
    <w:rsid w:val="00B705C6"/>
    <w:rsid w:val="00B83583"/>
    <w:rsid w:val="00B97247"/>
    <w:rsid w:val="00BF32B2"/>
    <w:rsid w:val="00C12176"/>
    <w:rsid w:val="00C25FB5"/>
    <w:rsid w:val="00C26342"/>
    <w:rsid w:val="00C5270F"/>
    <w:rsid w:val="00C67B6D"/>
    <w:rsid w:val="00C958B5"/>
    <w:rsid w:val="00CA7B53"/>
    <w:rsid w:val="00CB2A43"/>
    <w:rsid w:val="00CD0333"/>
    <w:rsid w:val="00CD3D3F"/>
    <w:rsid w:val="00CF6334"/>
    <w:rsid w:val="00D17AD3"/>
    <w:rsid w:val="00D226F5"/>
    <w:rsid w:val="00D24483"/>
    <w:rsid w:val="00D260F1"/>
    <w:rsid w:val="00D2742A"/>
    <w:rsid w:val="00D34965"/>
    <w:rsid w:val="00D34B69"/>
    <w:rsid w:val="00D619A4"/>
    <w:rsid w:val="00D7276D"/>
    <w:rsid w:val="00DA3676"/>
    <w:rsid w:val="00DD373C"/>
    <w:rsid w:val="00DE5131"/>
    <w:rsid w:val="00E35D86"/>
    <w:rsid w:val="00E36B22"/>
    <w:rsid w:val="00E80E29"/>
    <w:rsid w:val="00ED5CFE"/>
    <w:rsid w:val="00EE03CA"/>
    <w:rsid w:val="00F07DE9"/>
    <w:rsid w:val="00F1220E"/>
    <w:rsid w:val="00F145A9"/>
    <w:rsid w:val="00F24BEF"/>
    <w:rsid w:val="00F473E6"/>
    <w:rsid w:val="00F55B24"/>
    <w:rsid w:val="00F72F2D"/>
    <w:rsid w:val="00F8234D"/>
    <w:rsid w:val="00F97789"/>
    <w:rsid w:val="00FB3806"/>
    <w:rsid w:val="00FB562B"/>
    <w:rsid w:val="00FD03EF"/>
    <w:rsid w:val="00FD0AF5"/>
    <w:rsid w:val="00FD4218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6</cp:revision>
  <cp:lastPrinted>2024-11-19T09:08:00Z</cp:lastPrinted>
  <dcterms:created xsi:type="dcterms:W3CDTF">2024-11-18T13:51:00Z</dcterms:created>
  <dcterms:modified xsi:type="dcterms:W3CDTF">2024-11-19T09:09:00Z</dcterms:modified>
</cp:coreProperties>
</file>