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Zwykatabela1"/>
        <w:tblW w:w="9209" w:type="dxa"/>
        <w:tblLook w:val="04A0" w:firstRow="1" w:lastRow="0" w:firstColumn="1" w:lastColumn="0" w:noHBand="0" w:noVBand="1"/>
      </w:tblPr>
      <w:tblGrid>
        <w:gridCol w:w="846"/>
        <w:gridCol w:w="7796"/>
        <w:gridCol w:w="567"/>
      </w:tblGrid>
      <w:tr w:rsidR="00E52998" w:rsidRPr="00F66376" w14:paraId="0D2B7283" w14:textId="77777777" w:rsidTr="00EE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A9529F" w14:textId="28FC809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49D35DC0" w14:textId="51EA0F4C" w:rsidR="00E52998" w:rsidRPr="00F66376" w:rsidRDefault="00E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Rejestracja pojazdu fabrycznie nowego </w:t>
            </w:r>
          </w:p>
        </w:tc>
        <w:tc>
          <w:tcPr>
            <w:tcW w:w="567" w:type="dxa"/>
          </w:tcPr>
          <w:p w14:paraId="4CC06D3C" w14:textId="77777777" w:rsidR="00E52998" w:rsidRPr="00F66376" w:rsidRDefault="00E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52998" w:rsidRPr="00F66376" w14:paraId="2EB1E100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D4CBA7" w14:textId="5ADE7CE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3C95AB1F" w14:textId="1B34FC34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z terenu Powiatu Tarnog</w:t>
            </w:r>
            <w:r w:rsidR="00C71FD6" w:rsidRPr="00F66376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rskiego </w:t>
            </w:r>
          </w:p>
        </w:tc>
        <w:tc>
          <w:tcPr>
            <w:tcW w:w="567" w:type="dxa"/>
          </w:tcPr>
          <w:p w14:paraId="54D29BDA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42953A0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17891" w14:textId="1B08E42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2E4B3C07" w14:textId="2A369AAA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Rejestracja pojazdu zakupionego na terenie kraju (poza Powiatem Tarnogórskim) </w:t>
            </w:r>
          </w:p>
        </w:tc>
        <w:tc>
          <w:tcPr>
            <w:tcW w:w="567" w:type="dxa"/>
          </w:tcPr>
          <w:p w14:paraId="174A9B0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C7D86EC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9E7EE" w14:textId="17653941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3FC38840" w14:textId="0F52C42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zabytkowego</w:t>
            </w:r>
          </w:p>
        </w:tc>
        <w:tc>
          <w:tcPr>
            <w:tcW w:w="567" w:type="dxa"/>
          </w:tcPr>
          <w:p w14:paraId="4B4EE394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79566A32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ADE3A0" w14:textId="0781646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7796" w:type="dxa"/>
          </w:tcPr>
          <w:p w14:paraId="38024D70" w14:textId="3039648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sprowadzonego z zagranicy</w:t>
            </w:r>
          </w:p>
        </w:tc>
        <w:tc>
          <w:tcPr>
            <w:tcW w:w="567" w:type="dxa"/>
          </w:tcPr>
          <w:p w14:paraId="4B61932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33B505C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35011F" w14:textId="370BAEE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14:paraId="2378A69B" w14:textId="4DBEF973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na tablicach indywidualnych</w:t>
            </w:r>
          </w:p>
        </w:tc>
        <w:tc>
          <w:tcPr>
            <w:tcW w:w="567" w:type="dxa"/>
          </w:tcPr>
          <w:p w14:paraId="669C3F75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1F9FEDD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869FA1" w14:textId="3D105466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78A6C4E4" w14:textId="067D50C0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marki SAM</w:t>
            </w:r>
          </w:p>
        </w:tc>
        <w:tc>
          <w:tcPr>
            <w:tcW w:w="567" w:type="dxa"/>
          </w:tcPr>
          <w:p w14:paraId="30DC6420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0646C6B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B31297" w14:textId="6BEF7A7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14:paraId="76DD0E6F" w14:textId="44201A1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czasowa pojazdu na wniosek</w:t>
            </w:r>
          </w:p>
        </w:tc>
        <w:tc>
          <w:tcPr>
            <w:tcW w:w="567" w:type="dxa"/>
          </w:tcPr>
          <w:p w14:paraId="197FA187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6251E2D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453B64" w14:textId="14BF581D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14:paraId="10043669" w14:textId="61D0C0BF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Wyrejestrowanie pojazdu (kasacja, kradzież, trwała urata) </w:t>
            </w:r>
          </w:p>
        </w:tc>
        <w:tc>
          <w:tcPr>
            <w:tcW w:w="567" w:type="dxa"/>
          </w:tcPr>
          <w:p w14:paraId="0CA80DC6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77DEFB9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5FA9CE" w14:textId="24861C3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14:paraId="3B0235A7" w14:textId="175DD0B1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Wymiana dowodu rejestracyjnego</w:t>
            </w:r>
          </w:p>
        </w:tc>
        <w:tc>
          <w:tcPr>
            <w:tcW w:w="567" w:type="dxa"/>
          </w:tcPr>
          <w:p w14:paraId="5ED11E22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83C47B2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E08F0" w14:textId="231B4222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14:paraId="5769B401" w14:textId="481A05F9" w:rsidR="00E52998" w:rsidRPr="00F66376" w:rsidRDefault="001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Dodatkowa tablica rejestracyjna do oznaczenia bagażnika</w:t>
            </w:r>
          </w:p>
        </w:tc>
        <w:tc>
          <w:tcPr>
            <w:tcW w:w="567" w:type="dxa"/>
          </w:tcPr>
          <w:p w14:paraId="0D2B7BE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EFBF77D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48A3B9" w14:textId="38747DEC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12. </w:t>
            </w:r>
          </w:p>
        </w:tc>
        <w:tc>
          <w:tcPr>
            <w:tcW w:w="7796" w:type="dxa"/>
          </w:tcPr>
          <w:p w14:paraId="36BD9EBD" w14:textId="533679CB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Zawiadomienie o zbyciu pojazdu</w:t>
            </w:r>
          </w:p>
        </w:tc>
        <w:tc>
          <w:tcPr>
            <w:tcW w:w="567" w:type="dxa"/>
          </w:tcPr>
          <w:p w14:paraId="237F8AC9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02834D5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FD532A" w14:textId="3584B4F7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14:paraId="776C3AC9" w14:textId="135D55F3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Zmiana rodzaju pojazdu</w:t>
            </w:r>
          </w:p>
        </w:tc>
        <w:tc>
          <w:tcPr>
            <w:tcW w:w="567" w:type="dxa"/>
          </w:tcPr>
          <w:p w14:paraId="0E182AA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1464524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1A6D2F" w14:textId="1DBE9E00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14:paraId="10DC2A5A" w14:textId="77777777" w:rsidR="00EE346E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Zmiana danych technicznych w pojeździe</w:t>
            </w:r>
          </w:p>
          <w:p w14:paraId="09DB900D" w14:textId="69516D13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( hak, gaz, taxi, Vat i inne)</w:t>
            </w:r>
          </w:p>
        </w:tc>
        <w:tc>
          <w:tcPr>
            <w:tcW w:w="567" w:type="dxa"/>
          </w:tcPr>
          <w:p w14:paraId="4731EC62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09D96DD8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728089" w14:textId="1736F167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14:paraId="32B9D9BE" w14:textId="17E2B8B0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dowodu rejestracyjnego</w:t>
            </w:r>
          </w:p>
        </w:tc>
        <w:tc>
          <w:tcPr>
            <w:tcW w:w="567" w:type="dxa"/>
          </w:tcPr>
          <w:p w14:paraId="1EE31CED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754425F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0B7BA4" w14:textId="1589D900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14:paraId="1893020C" w14:textId="05188919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pozwolenia czasowego</w:t>
            </w:r>
          </w:p>
        </w:tc>
        <w:tc>
          <w:tcPr>
            <w:tcW w:w="567" w:type="dxa"/>
          </w:tcPr>
          <w:p w14:paraId="5AC23410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D252CEF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EAB389" w14:textId="7FDFB72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7796" w:type="dxa"/>
          </w:tcPr>
          <w:p w14:paraId="7DF643E4" w14:textId="24384D9E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tablic rejestracyjnych (kradzież, utrata, zniszczenie)</w:t>
            </w:r>
          </w:p>
        </w:tc>
        <w:tc>
          <w:tcPr>
            <w:tcW w:w="567" w:type="dxa"/>
          </w:tcPr>
          <w:p w14:paraId="6B9779B6" w14:textId="72E05C0D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838F07B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88D2F2" w14:textId="28E0B7FF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7796" w:type="dxa"/>
          </w:tcPr>
          <w:p w14:paraId="29118307" w14:textId="0207509A" w:rsidR="00E52998" w:rsidRPr="00F66376" w:rsidRDefault="0012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Czasowe wycofanie pojazdu osobowego</w:t>
            </w:r>
          </w:p>
        </w:tc>
        <w:tc>
          <w:tcPr>
            <w:tcW w:w="567" w:type="dxa"/>
          </w:tcPr>
          <w:p w14:paraId="1FDC79CA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39345057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283F81" w14:textId="4DC6841D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7796" w:type="dxa"/>
          </w:tcPr>
          <w:p w14:paraId="7E18ED49" w14:textId="5F3665FF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Wydanie decyzji o nadaniu nr nadwozia/podwozia/ramy</w:t>
            </w:r>
          </w:p>
        </w:tc>
        <w:tc>
          <w:tcPr>
            <w:tcW w:w="567" w:type="dxa"/>
          </w:tcPr>
          <w:p w14:paraId="1D53F6EB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8E297F8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83412D" w14:textId="6622906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7796" w:type="dxa"/>
          </w:tcPr>
          <w:p w14:paraId="2A683D21" w14:textId="0D8CD8BD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Zwrot zatrzymanego dowodu rejestracyjnego/pozwolenia czasowego </w:t>
            </w:r>
          </w:p>
        </w:tc>
        <w:tc>
          <w:tcPr>
            <w:tcW w:w="567" w:type="dxa"/>
          </w:tcPr>
          <w:p w14:paraId="7BFDF666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7A9D13C0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7DA5CE" w14:textId="4ACC68C9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7796" w:type="dxa"/>
          </w:tcPr>
          <w:p w14:paraId="344E8ACE" w14:textId="21AD7D9D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Wydanie zaświadczenia </w:t>
            </w:r>
          </w:p>
        </w:tc>
        <w:tc>
          <w:tcPr>
            <w:tcW w:w="567" w:type="dxa"/>
          </w:tcPr>
          <w:p w14:paraId="442FD8CD" w14:textId="26F9759E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3B40F0F7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49A661" w14:textId="0F63BE7F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7796" w:type="dxa"/>
          </w:tcPr>
          <w:p w14:paraId="69808DDC" w14:textId="4FEE125F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Wpisanie lub skreślenie zastawu rejestrowego</w:t>
            </w:r>
          </w:p>
        </w:tc>
        <w:tc>
          <w:tcPr>
            <w:tcW w:w="567" w:type="dxa"/>
          </w:tcPr>
          <w:p w14:paraId="03CF1ABA" w14:textId="77777777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1F46CE08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66883C" w14:textId="50C972CB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7796" w:type="dxa"/>
          </w:tcPr>
          <w:p w14:paraId="2285470E" w14:textId="3F7FCB81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Czasowe wycofanie pojazdu Nie będącego pojazdem osobowym</w:t>
            </w:r>
          </w:p>
        </w:tc>
        <w:tc>
          <w:tcPr>
            <w:tcW w:w="567" w:type="dxa"/>
          </w:tcPr>
          <w:p w14:paraId="6E03B515" w14:textId="77777777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337BEFB0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72F66B" w14:textId="7579F93A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7796" w:type="dxa"/>
          </w:tcPr>
          <w:p w14:paraId="3E64553E" w14:textId="7E6E36EC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Wydanie decyzji o nadanie tabliczki znamionowej</w:t>
            </w:r>
          </w:p>
        </w:tc>
        <w:tc>
          <w:tcPr>
            <w:tcW w:w="567" w:type="dxa"/>
          </w:tcPr>
          <w:p w14:paraId="2A26F46E" w14:textId="77777777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DAC" w:rsidRPr="00F66376" w14:paraId="31F6A948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4636E8" w14:textId="43B32CFB" w:rsidR="00906DAC" w:rsidRPr="00906DAC" w:rsidRDefault="00906DA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06D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</w:t>
            </w:r>
          </w:p>
        </w:tc>
        <w:tc>
          <w:tcPr>
            <w:tcW w:w="7796" w:type="dxa"/>
          </w:tcPr>
          <w:p w14:paraId="5BB54902" w14:textId="0E218879" w:rsidR="00906DAC" w:rsidRPr="00F66376" w:rsidRDefault="00906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Dopisanie współmałżonka do dowodu rejestracyjnego </w:t>
            </w:r>
          </w:p>
        </w:tc>
        <w:tc>
          <w:tcPr>
            <w:tcW w:w="567" w:type="dxa"/>
          </w:tcPr>
          <w:p w14:paraId="54BEACC3" w14:textId="77777777" w:rsidR="00906DAC" w:rsidRPr="00F66376" w:rsidRDefault="00906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A9537B" w14:textId="07B59D6A" w:rsidR="00434144" w:rsidRDefault="00434144"/>
    <w:p w14:paraId="5D64AD12" w14:textId="7A5062E7" w:rsidR="00395C99" w:rsidRDefault="00395C99"/>
    <w:p w14:paraId="498F25FC" w14:textId="7EAEB904" w:rsidR="00395C99" w:rsidRDefault="00395C99"/>
    <w:p w14:paraId="474B7E6E" w14:textId="363E0C24" w:rsidR="00395C99" w:rsidRDefault="00395C99"/>
    <w:p w14:paraId="0564942D" w14:textId="7E9546AE" w:rsidR="00395C99" w:rsidRDefault="00395C99"/>
    <w:p w14:paraId="3FC5743A" w14:textId="1508A805" w:rsidR="00395C99" w:rsidRDefault="00395C99"/>
    <w:p w14:paraId="08227E38" w14:textId="2E50D8E0" w:rsidR="00395C99" w:rsidRDefault="00395C99"/>
    <w:p w14:paraId="6E9CDB7E" w14:textId="129D73FA" w:rsidR="00395C99" w:rsidRDefault="00395C99"/>
    <w:p w14:paraId="3D76F365" w14:textId="17643EAA" w:rsidR="00395C99" w:rsidRDefault="00395C99"/>
    <w:p w14:paraId="7BC4B27B" w14:textId="030E6B97" w:rsidR="00395C99" w:rsidRDefault="00906DAC">
      <w:r>
        <w:t>15</w:t>
      </w:r>
      <w:r w:rsidR="00395C99">
        <w:t>.0</w:t>
      </w:r>
      <w:r>
        <w:t>7</w:t>
      </w:r>
      <w:r w:rsidR="00395C99">
        <w:t>.202</w:t>
      </w:r>
      <w:r>
        <w:t>4</w:t>
      </w:r>
      <w:r w:rsidR="00395C99">
        <w:t>r.</w:t>
      </w:r>
    </w:p>
    <w:sectPr w:rsidR="00395C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EF9CC" w14:textId="77777777" w:rsidR="00A91AC3" w:rsidRDefault="00A91AC3" w:rsidP="00F66376">
      <w:pPr>
        <w:spacing w:after="0" w:line="240" w:lineRule="auto"/>
      </w:pPr>
      <w:r>
        <w:separator/>
      </w:r>
    </w:p>
  </w:endnote>
  <w:endnote w:type="continuationSeparator" w:id="0">
    <w:p w14:paraId="636F6609" w14:textId="77777777" w:rsidR="00A91AC3" w:rsidRDefault="00A91AC3" w:rsidP="00F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15BDB" w14:textId="77777777" w:rsidR="00A91AC3" w:rsidRDefault="00A91AC3" w:rsidP="00F66376">
      <w:pPr>
        <w:spacing w:after="0" w:line="240" w:lineRule="auto"/>
      </w:pPr>
      <w:r>
        <w:separator/>
      </w:r>
    </w:p>
  </w:footnote>
  <w:footnote w:type="continuationSeparator" w:id="0">
    <w:p w14:paraId="1DD0981D" w14:textId="77777777" w:rsidR="00A91AC3" w:rsidRDefault="00A91AC3" w:rsidP="00F6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2923D" w14:textId="186AC5E4" w:rsidR="00F66376" w:rsidRPr="00F66376" w:rsidRDefault="00F66376" w:rsidP="00F66376">
    <w:pPr>
      <w:pStyle w:val="Nagwek"/>
      <w:jc w:val="center"/>
      <w:rPr>
        <w:b/>
        <w:bCs/>
        <w:i/>
        <w:iCs/>
        <w:u w:val="single"/>
      </w:rPr>
    </w:pPr>
    <w:r w:rsidRPr="00F66376">
      <w:rPr>
        <w:b/>
        <w:bCs/>
        <w:i/>
        <w:iCs/>
        <w:u w:val="single"/>
      </w:rPr>
      <w:t>Numery kart informacyjnych wprowadzonych do BIP - 202</w:t>
    </w:r>
    <w:r w:rsidR="00906DAC">
      <w:rPr>
        <w:b/>
        <w:bCs/>
        <w:i/>
        <w:iCs/>
        <w:u w:val="single"/>
      </w:rPr>
      <w:t>4</w:t>
    </w:r>
  </w:p>
  <w:p w14:paraId="1BB2551C" w14:textId="77777777" w:rsidR="00F66376" w:rsidRDefault="00F66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5"/>
    <w:rsid w:val="000576B2"/>
    <w:rsid w:val="00123B13"/>
    <w:rsid w:val="00395C99"/>
    <w:rsid w:val="003B143D"/>
    <w:rsid w:val="00434144"/>
    <w:rsid w:val="007B5BFC"/>
    <w:rsid w:val="00906DAC"/>
    <w:rsid w:val="009F542F"/>
    <w:rsid w:val="00A91AC3"/>
    <w:rsid w:val="00C71FD6"/>
    <w:rsid w:val="00DE15CA"/>
    <w:rsid w:val="00E52998"/>
    <w:rsid w:val="00EE346E"/>
    <w:rsid w:val="00F45ED5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6F9"/>
  <w15:chartTrackingRefBased/>
  <w15:docId w15:val="{A8BED148-D612-46FD-ADD0-530CB23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52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6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76"/>
  </w:style>
  <w:style w:type="paragraph" w:styleId="Stopka">
    <w:name w:val="footer"/>
    <w:basedOn w:val="Normalny"/>
    <w:link w:val="StopkaZnak"/>
    <w:uiPriority w:val="99"/>
    <w:unhideWhenUsed/>
    <w:rsid w:val="00F6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</dc:creator>
  <cp:keywords/>
  <dc:description/>
  <cp:lastModifiedBy>nr 571</cp:lastModifiedBy>
  <cp:revision>7</cp:revision>
  <dcterms:created xsi:type="dcterms:W3CDTF">2022-12-21T07:23:00Z</dcterms:created>
  <dcterms:modified xsi:type="dcterms:W3CDTF">2024-07-15T07:11:00Z</dcterms:modified>
</cp:coreProperties>
</file>