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XV/159/2019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od Wojewody Śląskiego zadania publicznego z zakresu administracji rządowej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1967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powszechnym obowiązku obrony Rzeczypospolitej Polskiej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wolę przyjęcia od Wojewody Śląskiego zadania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rządowej,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1967 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powszechnym obowiązku obrony Rzeczypospolitej Polskiej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wypłacenia dodatkowego wynagrodzenia dla członków powiatowej komisji lekarskiej orzekającej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stopniu zdolności do czynnej służby wojskowej.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do wykonania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nastąpi na podstawie porozumienia zawartego pomiędzy Wojewodą Śląskim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Powiatem Tarnogórskim, określającego szczegółowy zakres rzeczowy.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3397862D-83A2-4C4E-9608-693FBA787D82.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XV/159/2019 z dnia 17 grudnia 2019 r.</dc:title>
  <dc:subject>w sprawie przyjęcia od Wojewody Śląskiego zadania publicznego z^zakresu administracji rządowej</dc:subject>
  <dc:creator>nr367</dc:creator>
  <cp:lastModifiedBy>nr367</cp:lastModifiedBy>
  <cp:revision>1</cp:revision>
  <dcterms:created xsi:type="dcterms:W3CDTF">2019-12-19T08:42:05Z</dcterms:created>
  <dcterms:modified xsi:type="dcterms:W3CDTF">2019-12-19T08:42:05Z</dcterms:modified>
  <cp:category>Akt prawny</cp:category>
</cp:coreProperties>
</file>