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43A00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III/51/2019</w:t>
      </w:r>
      <w:r>
        <w:rPr>
          <w:b/>
          <w:caps/>
        </w:rPr>
        <w:br/>
        <w:t>Rady Powiatu Tarnogórskiego</w:t>
      </w:r>
    </w:p>
    <w:p w:rsidR="00A77B3E" w:rsidRDefault="00543A00">
      <w:pPr>
        <w:spacing w:before="280" w:after="280"/>
        <w:jc w:val="center"/>
        <w:rPr>
          <w:b/>
          <w:caps/>
        </w:rPr>
      </w:pPr>
      <w:r>
        <w:t>z dnia 31 stycznia 2019 r.</w:t>
      </w:r>
    </w:p>
    <w:p w:rsidR="00A77B3E" w:rsidRDefault="00543A00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2019-2028</w:t>
      </w:r>
    </w:p>
    <w:p w:rsidR="00A77B3E" w:rsidRDefault="00543A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242 i </w:t>
      </w:r>
      <w:r>
        <w:t>art. 243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samorząd</w:t>
      </w:r>
      <w:r>
        <w:rPr>
          <w:color w:val="000000"/>
          <w:u w:color="000000"/>
        </w:rPr>
        <w:t>u terytorialnego (tekst jednolity: Dz. U. z 2015r. poz. 92)</w:t>
      </w:r>
    </w:p>
    <w:p w:rsidR="00A77B3E" w:rsidRDefault="00543A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543A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II/33/2018 Rady Powiatu Tarnogórskiego z dnia 18 grudnia 2018 roku w sprawie Wieloletniej Prognozy Finansowej Powiatu Tarnogórskiego na lata</w:t>
      </w:r>
      <w:r>
        <w:rPr>
          <w:color w:val="000000"/>
          <w:u w:color="000000"/>
        </w:rPr>
        <w:t xml:space="preserve"> 2019-2028 otrzymuje brzmienie według załącznika nr 1 do niniejszej uchwały.</w:t>
      </w:r>
    </w:p>
    <w:p w:rsidR="00A77B3E" w:rsidRDefault="00543A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II/33/2018 Rady Powiatu Tarnogórskiego z dnia 18 grudnia 2018 roku w sprawie Wieloletniej Prognozy Finansowej Powiatu Tarnogórskiego na lata 2019</w:t>
      </w:r>
      <w:r>
        <w:rPr>
          <w:color w:val="000000"/>
          <w:u w:color="000000"/>
        </w:rPr>
        <w:t>-2028 otrzymuje brzmienie według załącznika nr 2 do niniejszej uchwały.</w:t>
      </w:r>
    </w:p>
    <w:p w:rsidR="00A77B3E" w:rsidRDefault="00543A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2019-2028 w związku ze zmianami dokonanymi w budżecie Powiatu Tarnogórskiego.</w:t>
      </w:r>
    </w:p>
    <w:p w:rsidR="00A77B3E" w:rsidRDefault="00543A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</w:t>
      </w:r>
      <w:r>
        <w:rPr>
          <w:b/>
        </w:rPr>
        <w:t>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543A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543A00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43A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B7DB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DBB" w:rsidRDefault="000B7DB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DBB" w:rsidRDefault="00543A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543A00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543A00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III/51/2019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31 stycznia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543A00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III/51/2019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31 stycznia 2019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543A00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III/51/2019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31 stycznia 2019 r.</w:t>
      </w:r>
    </w:p>
    <w:p w:rsidR="00A77B3E" w:rsidRDefault="00543A00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wartości</w:t>
      </w:r>
      <w:r>
        <w:rPr>
          <w:rStyle w:val="Hipercze"/>
          <w:b/>
          <w:color w:val="000000"/>
          <w:u w:val="none" w:color="000000"/>
        </w:rPr>
        <w:t xml:space="preserve"> przyjętych w Wieloletniej Prognozie Finansowej Powiatu Tarnogórskiego na lata 2019 – 2028</w:t>
      </w:r>
    </w:p>
    <w:p w:rsidR="00A77B3E" w:rsidRDefault="00543A0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Styczniowe zmiany w prognozie, a przede wszystkim w wykazie przedsięwzięć wieloletnich, spowodowane są przesunięciami w harmonogramach realizacji zadań z roku 2018 d</w:t>
      </w:r>
      <w:r>
        <w:rPr>
          <w:rStyle w:val="Hipercze"/>
          <w:color w:val="000000"/>
          <w:u w:val="none" w:color="000000"/>
        </w:rPr>
        <w:t>o roku bieżącego. Niezapotrzebowane w latach ubiegłych środki dotacyjne zwiększają w roku obecnym plan dochodów i wydatków. Otrzymane natomiast lecz niewydatkowane w roku 2018 środki generują ostateczny wynik finansowy budżetu i jako tzw. wolne środki mogą</w:t>
      </w:r>
      <w:r>
        <w:rPr>
          <w:rStyle w:val="Hipercze"/>
          <w:color w:val="000000"/>
          <w:u w:val="none" w:color="000000"/>
        </w:rPr>
        <w:t xml:space="preserve"> finansować zwiększane plany wydatków, celem pełnej i zgodnej z umowami realizacji zadań. W poniższej tabeli porównano wielkości podstawowych kategorii dla roku 2019 w poprzedniej i obecnej wieloletniej prognozie.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0B7DBB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43A0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43A0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43A0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dnia 18.12</w:t>
            </w:r>
            <w:r>
              <w:rPr>
                <w:rStyle w:val="Hipercze"/>
                <w:b/>
                <w:color w:val="000000"/>
                <w:u w:val="none" w:color="000000"/>
              </w:rPr>
              <w:t xml:space="preserve">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43A0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43A00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0B7DB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168 733 146,00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172 040 300,00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3 307 154,00</w:t>
            </w:r>
          </w:p>
        </w:tc>
      </w:tr>
      <w:tr w:rsidR="000B7DB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170 976 146,00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176 671 969,00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5 695 823,00</w:t>
            </w:r>
          </w:p>
        </w:tc>
      </w:tr>
      <w:tr w:rsidR="000B7DB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-2 243 000,00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-4 631 669,00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-2 388 669,00</w:t>
            </w:r>
          </w:p>
        </w:tc>
      </w:tr>
      <w:tr w:rsidR="000B7DB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</w:t>
            </w:r>
            <w:r>
              <w:rPr>
                <w:rStyle w:val="Hipercze"/>
                <w:color w:val="000000"/>
                <w:u w:val="none" w:color="000000"/>
              </w:rPr>
              <w:t>397 000,00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6 785 669,00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2 388 669,00</w:t>
            </w:r>
          </w:p>
        </w:tc>
      </w:tr>
      <w:tr w:rsidR="000B7DB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2 154 000,00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2 154 000,00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0B7DBB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6 693 392,00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6 323 489,00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543A00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-369 903,00</w:t>
            </w:r>
          </w:p>
        </w:tc>
      </w:tr>
    </w:tbl>
    <w:p w:rsidR="00A77B3E" w:rsidRDefault="00543A0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Zmiany w planie dochodów, choć znaczące wartościowo, objęły </w:t>
      </w:r>
      <w:r>
        <w:rPr>
          <w:rStyle w:val="Hipercze"/>
          <w:color w:val="000000"/>
          <w:u w:val="none" w:color="000000"/>
        </w:rPr>
        <w:t>w zasadzie dwa tytuły: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zwiększono plan dochodów z udziałów w podatku dochodowym od osób fizycznych w wysokości 90 000 zł z przeznaczeniem na sfinansowanie wyższych kosztów prowadzenia obsługi prawnej. Należy w tym miejscu zaznaczyć, iż dochody z tytułu </w:t>
      </w:r>
      <w:r>
        <w:rPr>
          <w:rStyle w:val="Hipercze"/>
          <w:color w:val="000000"/>
          <w:u w:val="none" w:color="000000"/>
        </w:rPr>
        <w:t>udziałów w PIT przyjęto w uchwale budżetowej znacznie poniżej wskaźnika ministerialnego otrzymanego w październiku ubiegłego roku;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zwiększono plany dochodów na realizację zadań strukturalnych w oświacie i pomocy społecznej. W związku ze zmianami w harmo</w:t>
      </w:r>
      <w:r>
        <w:rPr>
          <w:rStyle w:val="Hipercze"/>
          <w:color w:val="000000"/>
          <w:u w:val="none" w:color="000000"/>
        </w:rPr>
        <w:t>nogramach realizacji przedsięwzięć nie zapotrzebowano w roku ubiegłym środków w pełnej, planowanej wysokości. Środki te będą zatem zaangażowane w roku obecnym a łączna ich wartość to 3 217 154 zł dla projektów „Teraz MY”, „Powiatowe Centrum Usług Społeczny</w:t>
      </w:r>
      <w:r>
        <w:rPr>
          <w:rStyle w:val="Hipercze"/>
          <w:color w:val="000000"/>
          <w:u w:val="none" w:color="000000"/>
        </w:rPr>
        <w:t>ch” oraz „Remont i wyposażenie warsztatów w Zespole Szkół Technicznych i Ogólnokształcących”.</w:t>
      </w:r>
    </w:p>
    <w:p w:rsidR="00A77B3E" w:rsidRDefault="00543A0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 xml:space="preserve">Nieliczne zmiany w samej tylko grupie wydatków miały na celu zabezpieczenie planu w przypadku zaistnienia nieprzewidzianych zdarzeń gospodarczych, bądź też </w:t>
      </w:r>
      <w:r>
        <w:rPr>
          <w:rStyle w:val="Hipercze"/>
          <w:color w:val="000000"/>
          <w:u w:val="none" w:color="000000"/>
        </w:rPr>
        <w:t>wzrostu kosztów realizacji pewnych zadań (np. składki zdrowotne dla wychowanków).</w:t>
      </w:r>
    </w:p>
    <w:p w:rsidR="00A77B3E" w:rsidRDefault="00543A0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Przychodami z wolnych środków w łącznej wysokości 2 388 669 zł sfinansowano nie w pełni zrealizowane w roku 2018 projekty, przede wszystkim w obszarze zadań strukturalnych. W</w:t>
      </w:r>
      <w:r>
        <w:rPr>
          <w:rStyle w:val="Hipercze"/>
          <w:color w:val="000000"/>
          <w:u w:val="none" w:color="000000"/>
        </w:rPr>
        <w:t>ielkość rozchodów roku 2019 jak również wartości podstawowych kategorii w prognozie dla przyszłych lat nie uległy zmianie.</w:t>
      </w:r>
    </w:p>
    <w:p w:rsidR="00A77B3E" w:rsidRDefault="00543A0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Pogorszeniu uległ wskaźnik z art. 242 ustawy o finansach publicznych – a to za sprawą sfinansowania przychodami z wolnych środków wyd</w:t>
      </w:r>
      <w:r>
        <w:rPr>
          <w:rStyle w:val="Hipercze"/>
          <w:color w:val="000000"/>
          <w:u w:val="none" w:color="000000"/>
        </w:rPr>
        <w:t>atków bieżących oraz przeniesień planu z wydatków majątkowych na bieżące. Także relacja z art. 243 uległa nieznacznemu pogorszeniu, choć nadal jest spełniona w całym okresie prognozy ze stosunkowo bezpieczną nadwyżką. Warto w tym kontekście zwrócić uwagę n</w:t>
      </w:r>
      <w:r>
        <w:rPr>
          <w:rStyle w:val="Hipercze"/>
          <w:color w:val="000000"/>
          <w:u w:val="none" w:color="000000"/>
        </w:rPr>
        <w:t>a zmianę ustawy o finansach publicznych dokonaną w grudniu ubiegłego roku, która odnosi się również do sposobu obliczania powyższych wskaźników. I chociaż jej obowiązywanie w tym zakresie odsunięto w czasie warto już teraz mieć na uwadze dalekosiężne skutk</w:t>
      </w:r>
      <w:r>
        <w:rPr>
          <w:rStyle w:val="Hipercze"/>
          <w:color w:val="000000"/>
          <w:u w:val="none" w:color="000000"/>
        </w:rPr>
        <w:t>i podejmowanych obecnie działań.</w:t>
      </w:r>
    </w:p>
    <w:p w:rsidR="00A77B3E" w:rsidRDefault="00543A00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2, w związku z niewydatkowaniem w roku ubiegłym wszystkich założonych środków, zwiększono w roku 2019 limity wydatków dla poniższych zadań, nie zmieniając przy tym łącznej wa</w:t>
      </w:r>
      <w:r>
        <w:rPr>
          <w:rStyle w:val="Hipercze"/>
          <w:color w:val="000000"/>
          <w:u w:val="none" w:color="000000"/>
        </w:rPr>
        <w:t>rtości przedsięwzięć: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lastRenderedPageBreak/>
        <w:t>1. </w:t>
      </w:r>
      <w:r>
        <w:rPr>
          <w:rStyle w:val="Hipercze"/>
          <w:color w:val="000000"/>
          <w:u w:val="none" w:color="000000"/>
        </w:rPr>
        <w:t>program „Powiatowe Centrum Usług Społecznych” realizowany w Powiatowym Centrum Pomocy Rodzinie o kwotę 362 966 zł;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program „Teraz MY” realizowany w Powiatowym Centrum Pomocy Rodzinie o kwotę 147 146 zł;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program „Matura paszpo</w:t>
      </w:r>
      <w:r>
        <w:rPr>
          <w:rStyle w:val="Hipercze"/>
          <w:color w:val="000000"/>
          <w:u w:val="none" w:color="000000"/>
        </w:rPr>
        <w:t>rtem w przyszłość” realizowany w Zespole Szkół Techniczno-Ekonomicznych o kwotę 9 689 zł;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program „Wsparcie nauczania przedmiotów ogólnokształcących w tarnogórskim Ekonomiku” realizowany w Centrum Edukacji Ekonomiczno-Handlowej o kwotę 4 706 zł;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program „Mierzymy wysoko” realizowany w Zespole Szkół Artystyczno-Projektowych o kwotę 8 744 zł;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program „Moje powodzenia edukacyjne kluczem do sukcesu zawodowego” realizowany w Zespole Szkół Techniczno-Usługowych o kwotę 113 365 zł;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7. </w:t>
      </w:r>
      <w:r>
        <w:rPr>
          <w:rStyle w:val="Hipercze"/>
          <w:color w:val="000000"/>
          <w:u w:val="none" w:color="000000"/>
        </w:rPr>
        <w:t xml:space="preserve">program „Szkoła </w:t>
      </w:r>
      <w:r>
        <w:rPr>
          <w:rStyle w:val="Hipercze"/>
          <w:color w:val="000000"/>
          <w:u w:val="none" w:color="000000"/>
        </w:rPr>
        <w:t>w działaniu” realizowany w I Liceum Ogólnokształcącym o kwotę 47 429 zł;</w:t>
      </w:r>
    </w:p>
    <w:p w:rsidR="00A77B3E" w:rsidRDefault="00543A00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8. </w:t>
      </w:r>
      <w:r>
        <w:rPr>
          <w:rStyle w:val="Hipercze"/>
          <w:color w:val="000000"/>
          <w:u w:val="none" w:color="000000"/>
        </w:rPr>
        <w:t>„Remont i wyposażenie warsztatów w Zespole Szkół Technicznych i Ogólnokształcących w Tarnowskich Górach” realizowany w Wydziale Inwestycji i Drogownictwa o kwotę 4 411 778 zł.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00" w:rsidRDefault="00543A00">
      <w:r>
        <w:separator/>
      </w:r>
    </w:p>
  </w:endnote>
  <w:endnote w:type="continuationSeparator" w:id="0">
    <w:p w:rsidR="00543A00" w:rsidRDefault="005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7DB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left"/>
            <w:rPr>
              <w:sz w:val="18"/>
            </w:rPr>
          </w:pPr>
          <w:r>
            <w:rPr>
              <w:sz w:val="18"/>
            </w:rPr>
            <w:t>Id: 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713F">
            <w:rPr>
              <w:sz w:val="18"/>
            </w:rPr>
            <w:fldChar w:fldCharType="separate"/>
          </w:r>
          <w:r w:rsidR="005571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7DBB" w:rsidRDefault="000B7DB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7DB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left"/>
            <w:rPr>
              <w:sz w:val="18"/>
            </w:rPr>
          </w:pPr>
          <w:r>
            <w:rPr>
              <w:sz w:val="18"/>
            </w:rPr>
            <w:t>Id: 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713F">
            <w:rPr>
              <w:sz w:val="18"/>
            </w:rPr>
            <w:fldChar w:fldCharType="separate"/>
          </w:r>
          <w:r w:rsidR="005571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7DBB" w:rsidRDefault="000B7DB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7DB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left"/>
            <w:rPr>
              <w:sz w:val="18"/>
            </w:rPr>
          </w:pPr>
          <w:r>
            <w:rPr>
              <w:sz w:val="18"/>
            </w:rPr>
            <w:t>Id: 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713F">
            <w:rPr>
              <w:sz w:val="18"/>
            </w:rPr>
            <w:fldChar w:fldCharType="separate"/>
          </w:r>
          <w:r w:rsidR="0055713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B7DBB" w:rsidRDefault="000B7DB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7DBB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8753EA8A-58F4-4A3B-9BED-A5DD1DA11651.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B7DBB" w:rsidRDefault="00543A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713F">
            <w:rPr>
              <w:sz w:val="18"/>
            </w:rPr>
            <w:fldChar w:fldCharType="separate"/>
          </w:r>
          <w:r w:rsidR="0055713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B7DBB" w:rsidRDefault="000B7D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00" w:rsidRDefault="00543A00">
      <w:r>
        <w:separator/>
      </w:r>
    </w:p>
  </w:footnote>
  <w:footnote w:type="continuationSeparator" w:id="0">
    <w:p w:rsidR="00543A00" w:rsidRDefault="00543A00">
      <w:r>
        <w:continuationSeparator/>
      </w:r>
    </w:p>
  </w:footnote>
  <w:footnote w:id="1">
    <w:p w:rsidR="000B7DBB" w:rsidRDefault="00543A00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1000, poz. 62, poz. 1366, poz. 1693, poz. 1669, poz. 2500, poz. 2354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BB"/>
    <w:rsid w:val="000B7DBB"/>
    <w:rsid w:val="00543A00"/>
    <w:rsid w:val="005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4935C0-63CF-4A3F-889E-037BA554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III/51/2019 z dnia 31 stycznia 2019 r.</vt:lpstr>
      <vt:lpstr/>
    </vt:vector>
  </TitlesOfParts>
  <Company>Rada Powiatu Tarnogórskiego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III/51/2019 z dnia 31 stycznia 2019 r.</dc:title>
  <dc:subject>w sprawie zmiany Wieloletniej Prognozy Finansowej Powiatu Tarnogórskiego na lata 2019-2028</dc:subject>
  <dc:creator>nr367</dc:creator>
  <cp:lastModifiedBy>nr314</cp:lastModifiedBy>
  <cp:revision>2</cp:revision>
  <dcterms:created xsi:type="dcterms:W3CDTF">2019-02-19T10:58:00Z</dcterms:created>
  <dcterms:modified xsi:type="dcterms:W3CDTF">2019-02-19T10:58:00Z</dcterms:modified>
  <cp:category>Akt prawny</cp:category>
</cp:coreProperties>
</file>