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II/37/2018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wykazu wydatków, które nie wygasają z upływem roku budżetowego 2018 oraz określenia ostatecznego terminu dokonania tych wydatków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wykaz wydatków,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roku budżetowego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łączną kwotę 849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oraz ostateczny termin dokonania każdego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wydatków,w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dokumentacji budowlanej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przebudowy uszkodzonych kominów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 przy ul. Park 7, ul. Park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ul.Park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Brynku - 6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geodezyjne - 15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dokumentacji projektowej wymiany stolarki okiennej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- 39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dokumentacji projektowej remontu ogrodzenia budynku Zespołu Szkół Artystyczno- Projektowych od strony ul. Ogrodowej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Legionów - 6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dokumentacji projektowej wymiany stolarki okiennej oraz naprawy przybudówki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tarasu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 Łubie - 39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dokumentacji projektowej remontu ogrodzenia cmentarza żydowskiego - 5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chodnika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ulicy Lasowickiej - 3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Świerklańcu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izolacji ścian fundamentowych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elewacji budynku prosektorium przy ul. Okrzei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92 250,00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Dokumentacja projektowa termomodernizacji budynku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- 31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sieci oświetlenia alejek parkowych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Nakle Śląskim - 244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odkrywek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badań polichromii budynku przy ul. Gliwckiej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- 6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aktualizacji dokumentacji projektowej remontu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adaptacji budynku zamku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Nakle Śląskim - 75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plan finansowy wydatków,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podziale na działy, rozdziały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paragrafy klasyfikacji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wyodrębnieniem wydatków bieżących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majątkowych, stanowiący załącznik 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Środki finansowe na wydatki niewygasające gromadzone są na wyodrębnionym rachunku bankowym Powiatu.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Wykonanie uchwały powierza się Zarządowi Powiatu Tarnogórskiego.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II/37/2018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finansowy wydatków, które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roku budżetowego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70"/>
        <w:gridCol w:w="1244"/>
        <w:gridCol w:w="1303"/>
        <w:gridCol w:w="1140"/>
        <w:gridCol w:w="2043"/>
        <w:gridCol w:w="4411"/>
        <w:gridCol w:w="2235"/>
        <w:gridCol w:w="19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Paragraf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Jednostka organizacyjna</w:t>
            </w:r>
          </w:p>
        </w:tc>
        <w:tc>
          <w:tcPr>
            <w:tcW w:w="4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Wyszczególnienie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</w:t>
            </w:r>
          </w:p>
        </w:tc>
        <w:tc>
          <w:tcPr>
            <w:tcW w:w="1027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bieżące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112 125,00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GO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Wykonanie dokumentacji budowlanej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zakresie przebudowy uszkodzonych kominów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budynkach mieszkalnych przy ul. Park 7, ul. Park 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ul.Park 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Brynku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stycznia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6 273,00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GN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Usługi geodezyjne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czerwca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15 477,00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Opracowanie dokumentacji projektowej wymiany stolarki okiennej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Zespole Szkół Chemiczno-Medycznych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Ogólnokształcących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kwietnia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39 975,00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Opracowanie dokumentacji projektowej remontu ogrodzenia budynku Zespołu Szkół Artystyczno-Projektowych od strony ul. Ogrodowej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ul. Legionów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kwietnia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Opracowanie dokumentacji projektowej wymiany stolarki okiennej oraz naprawy przybudówki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tarasu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Domu Pomocy Społecznej Łubie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kwietnia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Opracowanie dokumentacji projektowej remontu ogrodzenia cmentarza żydowskiego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stycznia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II</w:t>
            </w:r>
          </w:p>
        </w:tc>
        <w:tc>
          <w:tcPr>
            <w:tcW w:w="1027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majątkowe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737 098,00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60014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Budowa chodnika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ciągu ulicy Lasowickiej - 3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Świerklańcu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czerwca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286 959,00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Wykonanie izolacji ścian fundamentowych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elewacji budynku prosektorium przy ul. Okrzei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stycznia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Dokumentacja projektowa termomodernizacji budynku szkoły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Zespole Szkół Technicznych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Ogólnokształcących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stycznia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Budowa sieci oświetlenia alejek parkowych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Nakle Śląskim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kwietnia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244 633,00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Wykonanie odkrywek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badań polichromii budynku przy ul. Gliwckiej 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stycznia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 - ID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Opracowanie aktualizacji dokumentacji projektowej remontu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adaptacji budynku zamku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Nakle Śląskim.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czerwca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75 276,00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849 223,00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E8D58BFF-184F-49CC-B90E-31729646504B.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E8D58BFF-184F-49CC-B90E-31729646504B.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II/37/2018 z dnia 18 grudnia 2018 r.</dc:title>
  <dc:subject>w sprawie ustalenia wykazu wydatków, które nie^wygasają z^upływem roku budżetowego 2018^oraz określenia ostatecznego terminu dokonania tych wydatków</dc:subject>
  <dc:creator>nr367</dc:creator>
  <cp:lastModifiedBy>nr367</cp:lastModifiedBy>
  <cp:revision>1</cp:revision>
  <dcterms:created xsi:type="dcterms:W3CDTF">2018-12-19T12:54:33Z</dcterms:created>
  <dcterms:modified xsi:type="dcterms:W3CDTF">2018-12-19T12:54:33Z</dcterms:modified>
  <cp:category>Akt prawny</cp:category>
</cp:coreProperties>
</file>