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III/55/2019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31 stycznia 2019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rozpatrzenia skargi złożonej przez państwa K. i M.W. na działania dyrektora Powiatowego Centrum Pomocy Rodzinie w Tarnowskich Górach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995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</w:t>
      </w:r>
      <w:r>
        <w:rPr>
          <w:rStyle w:val="FootnoteReference"/>
        </w:rPr>
        <w:footnoteReference w:id="0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229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237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1, §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§ 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czerwca 1960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Kodeks postępowania administracyjnego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2018r.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ze zm.</w:t>
      </w:r>
      <w:r>
        <w:rPr>
          <w:rStyle w:val="FootnoteReference"/>
        </w:rPr>
        <w:footnoteReference w:id="1"/>
      </w:r>
      <w:r>
        <w:rPr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 zapoznaniu się ze skargą, złożoną przez państwa K.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M.W. na działania dyrektora Powiatowego Centrum Pomocy Rodzinie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Tarnowskich Górach, Rada Powiatu Tarnogórskiego uznaje skargę za bezzasadną. Uzasadnienie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Przewodniczącemu Rady Powiatu Tarnogórskiego, zobowiązując go do przesłania skarżącym niniejszej uchwały.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podlega ogłoszeniu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rStyle w:val="DefaultParagraphFont"/>
          <w:b w:val="0"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</w:pPr>
      <w:r>
        <w:rPr>
          <w:rStyle w:val="DefaultParagraphFont"/>
          <w:b/>
          <w:i w:val="0"/>
          <w:caps w:val="0"/>
          <w:strike w:val="0"/>
          <w:noProof w:val="0"/>
          <w:vanish w:val="0"/>
          <w:color w:val="auto"/>
          <w:u w:val="none"/>
          <w:shd w:val="clear" w:color="auto" w:fill="auto"/>
          <w:vertAlign w:val="baseline"/>
        </w:rPr>
        <w:t>Uzasadnienie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Rada Powiatu Tarnogórskiego uchwałą nr I/31/2018 z dnia 21 listopada 2018 roku w sprawie uznania Rady Powiatu Tarnogórskiego za właściwą do rozpatrzenia skargi złożonej przez państwa K. i M.W. na działania dyrektora Powiatowego Centrum Pomocy Rodzinie w Tarnowskich Górach zleciła Komisji Skarg, Wniosków i Petycji Rady Powiatu Tarnogórskiego zbadanie zasadności skargi.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Skarg, Wniosków i Petycji Rady Powiatu Tarnogórskiego na posiedzeniu w dniu 8 stycznia 2019 roku zapoznała się ze sprawą.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Komisja stwierdziła, że decyzję o umieszczeniu dzieci w pieczy zastępczej w konkretnej rodzinie zawsze podejmuje niezawisły sąd. Ewentualna opinia lub wnioski Powiatowego Centrum Pomocy Rodzinie w Tarnowskich Górach stanowią jeden z wielu dowodów w sprawie i nie zawsze sąd się do nich przychyla. Jednym z zadań Powiatowego Centrum Pomocy Rodzinie jest organizowanie rodzinnej pieczy zstępczej, w tym szkolenie kandydatów i wskazywanie miejsca dla dzieci w rodzinnej pieczy zastępczej na wezwanie sądu. Wskazując kandydatów na rodziców zastępczych każdorazowo bierze się pod uwagę możliwość znalezienia kandydatów z najbliższej rodziny, a w przypadku braku takich osób, rodzinę, która w największym stopniu będzie w stanie zaspokajać indywidualne potrzeby dziecka.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Mając na uwadze powyższe Komisja Skarg, Wniosków i Petycji Rady Powiatu Tarnogórskiego w głosowaniu: 3 głosy „za”, 0 głosów „przeciw”, 0 głosów „wstrzymujących się” uznała skargę za bezzasadną i wnosi o przyjęcie przedmiotowej uchwały.</w:t>
      </w:r>
    </w:p>
    <w:p>
      <w:pPr>
        <w:pStyle w:val="Normal0"/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283" w:right="0" w:firstLine="227"/>
        <w:contextualSpacing w:val="0"/>
        <w:jc w:val="both"/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</w:pPr>
      <w:r>
        <w:rPr>
          <w:rStyle w:val="DefaultParagraphFont"/>
          <w:rFonts w:ascii="Times New Roman" w:hAnsi="Times New Roman"/>
          <w:b w:val="0"/>
          <w:i w:val="0"/>
          <w:caps w:val="0"/>
          <w:strike w:val="0"/>
          <w:noProof w:val="0"/>
          <w:vanish w:val="0"/>
          <w:color w:val="auto"/>
          <w:sz w:val="22"/>
          <w:u w:val="none"/>
          <w:shd w:val="clear" w:color="auto" w:fill="auto"/>
          <w:vertAlign w:val="baseline"/>
        </w:rPr>
        <w:t>Ponadto w myśl art. 239 § 1 kodeksu postępowania administracyjnego w przypadku gdy skarga, w wyniku jej rozpatrzenia, została uznana za bezzasadną i jej bezzasadność wykazano w odpowiedzi na skargę, a skarżący ponowił skargę bez wskazania nowych okoliczności – organ właściwy do jej rozpatrzenia może podtrzymać swoje poprzednie stanowisko z odpowiednią adnotacją w aktach sprawy – bez zawiadamiania skarżącego.</w:t>
      </w:r>
    </w:p>
    <w:sectPr>
      <w:footerReference w:type="default" r:id="rId6"/>
      <w:endnotePr>
        <w:numFmt w:val="decimal"/>
      </w:endnotePr>
      <w:type w:val="nextPage"/>
      <w:pgSz w:w="11906" w:h="16838" w:code="0"/>
      <w:pgMar w:top="850" w:right="850" w:bottom="1417" w:left="85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DDF3A883-C553-4832-8044-CEFE061F73ED.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804"/>
      <w:gridCol w:w="3402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DDF3A883-C553-4832-8044-CEFE061F73ED. Podpisany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zostały opublikowane w: Dz. U. z 2018r. poz. 1000, poz. 1349, poz. 1432, poz. 2500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 wprowadzający zmianę został opublikowany w: Dz. U. z 2018r. poz. 1629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  <w:style w:type="paragraph" w:customStyle="1" w:styleId="Normal0">
    <w:name w:val="Normal_0"/>
    <w:qFormat/>
    <w:pPr>
      <w:jc w:val="both"/>
    </w:pPr>
    <w:rPr>
      <w:rFonts w:ascii="Times New Roman" w:hAnsi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Rady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III/55/2019 z dnia 31 stycznia 2019 r.</dc:title>
  <dc:subject>w sprawie rozpatrzenia skargi złożonej przez państwa K. i^M.W. na działania dyrektora Powiatowego Centrum Pomocy Rodzinie w^Tarnowskich Górach</dc:subject>
  <dc:creator>nr367</dc:creator>
  <cp:lastModifiedBy>nr367</cp:lastModifiedBy>
  <cp:revision>1</cp:revision>
  <dcterms:created xsi:type="dcterms:W3CDTF">2019-02-04T10:35:42Z</dcterms:created>
  <dcterms:modified xsi:type="dcterms:W3CDTF">2019-02-04T10:35:42Z</dcterms:modified>
  <cp:category>Akt prawny</cp:category>
</cp:coreProperties>
</file>